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6BB0A9" w14:textId="662D8CF3" w:rsidR="008638DB" w:rsidRPr="008638DB" w:rsidRDefault="00221BC3" w:rsidP="00C34DCC">
      <w:pPr>
        <w:pStyle w:val="Title"/>
      </w:pPr>
      <w:bookmarkStart w:id="0" w:name="_Hlk108769697"/>
      <w:r w:rsidRPr="008638DB">
        <w:t xml:space="preserve">Teacher </w:t>
      </w:r>
      <w:r w:rsidR="00F17566">
        <w:t>g</w:t>
      </w:r>
      <w:r w:rsidRPr="008638DB">
        <w:t>uide</w:t>
      </w:r>
    </w:p>
    <w:p w14:paraId="27F9D864" w14:textId="61AC8C11" w:rsidR="000C3C5C" w:rsidRDefault="00175CEC" w:rsidP="0060237D">
      <w:pPr>
        <w:pStyle w:val="Subtitle"/>
      </w:pPr>
      <w:r>
        <w:t>Engineering</w:t>
      </w:r>
      <w:r w:rsidR="00784E54" w:rsidRPr="008638DB">
        <w:t xml:space="preserve"> </w:t>
      </w:r>
      <w:r w:rsidR="0060237D">
        <w:t xml:space="preserve">Technology </w:t>
      </w:r>
      <w:r w:rsidR="00E77184">
        <w:t>7</w:t>
      </w:r>
      <w:r w:rsidR="00500D1C">
        <w:t>–</w:t>
      </w:r>
      <w:r w:rsidR="00784E54" w:rsidRPr="008638DB">
        <w:t>1</w:t>
      </w:r>
      <w:r w:rsidR="00E77184">
        <w:t>0</w:t>
      </w:r>
      <w:r w:rsidR="0060237D">
        <w:t xml:space="preserve"> (202</w:t>
      </w:r>
      <w:r w:rsidR="00691161">
        <w:t>4</w:t>
      </w:r>
      <w:r w:rsidR="0060237D">
        <w:t>)</w:t>
      </w:r>
    </w:p>
    <w:bookmarkEnd w:id="0"/>
    <w:p w14:paraId="6248EAED" w14:textId="70D9264F" w:rsidR="000C3C5C" w:rsidRPr="000C3C5C" w:rsidRDefault="000C3C5C" w:rsidP="002C62C0">
      <w:pPr>
        <w:pStyle w:val="Heading4"/>
        <w:sectPr w:rsidR="000C3C5C" w:rsidRPr="000C3C5C" w:rsidSect="004108A8">
          <w:headerReference w:type="default" r:id="rId11"/>
          <w:footerReference w:type="default" r:id="rId12"/>
          <w:headerReference w:type="first" r:id="rId13"/>
          <w:pgSz w:w="11906" w:h="16838"/>
          <w:pgMar w:top="1440" w:right="1440" w:bottom="1440" w:left="1440" w:header="708" w:footer="708" w:gutter="0"/>
          <w:cols w:space="708"/>
          <w:titlePg/>
          <w:docGrid w:linePitch="360"/>
        </w:sectPr>
      </w:pPr>
    </w:p>
    <w:p w14:paraId="2CFBDFCD" w14:textId="77777777" w:rsidR="00817443" w:rsidRDefault="00817443" w:rsidP="00817443">
      <w:pPr>
        <w:pStyle w:val="Copyright"/>
        <w:spacing w:after="0"/>
        <w:rPr>
          <w:sz w:val="19"/>
          <w:szCs w:val="19"/>
        </w:rPr>
      </w:pPr>
      <w:bookmarkStart w:id="3" w:name="_Hlk108770289"/>
      <w:r w:rsidRPr="00A07FB2">
        <w:rPr>
          <w:sz w:val="19"/>
          <w:szCs w:val="19"/>
        </w:rPr>
        <w:lastRenderedPageBreak/>
        <w:t xml:space="preserve">NESA acknowledges Traditional Owners and Custodians of Country throughout NSW and pays respect to Elders past and present. NESA recognises Aboriginal Peoples’ continuing </w:t>
      </w:r>
      <w:r>
        <w:rPr>
          <w:sz w:val="19"/>
          <w:szCs w:val="19"/>
        </w:rPr>
        <w:t>C</w:t>
      </w:r>
      <w:r w:rsidRPr="00A07FB2">
        <w:rPr>
          <w:sz w:val="19"/>
          <w:szCs w:val="19"/>
        </w:rPr>
        <w:t xml:space="preserve">ultures and </w:t>
      </w:r>
      <w:r>
        <w:rPr>
          <w:sz w:val="19"/>
          <w:szCs w:val="19"/>
        </w:rPr>
        <w:t>C</w:t>
      </w:r>
      <w:r w:rsidRPr="00A07FB2">
        <w:rPr>
          <w:sz w:val="19"/>
          <w:szCs w:val="19"/>
        </w:rPr>
        <w:t xml:space="preserve">onnections to lands, waters, skies and </w:t>
      </w:r>
      <w:r>
        <w:rPr>
          <w:sz w:val="19"/>
          <w:szCs w:val="19"/>
        </w:rPr>
        <w:t>C</w:t>
      </w:r>
      <w:r w:rsidRPr="00A07FB2">
        <w:rPr>
          <w:sz w:val="19"/>
          <w:szCs w:val="19"/>
        </w:rPr>
        <w:t>ommunity.</w:t>
      </w:r>
    </w:p>
    <w:p w14:paraId="6B719E4A" w14:textId="77777777" w:rsidR="004C3DA6" w:rsidRPr="00671E54" w:rsidRDefault="004C3DA6" w:rsidP="004C3DA6">
      <w:pPr>
        <w:pBdr>
          <w:bottom w:val="single" w:sz="4" w:space="1" w:color="000000"/>
        </w:pBdr>
        <w:spacing w:after="120"/>
        <w:rPr>
          <w:b/>
          <w:bCs/>
          <w:sz w:val="19"/>
          <w:szCs w:val="19"/>
          <w:lang w:eastAsia="en-AU"/>
        </w:rPr>
      </w:pPr>
    </w:p>
    <w:p w14:paraId="678AD950" w14:textId="0D16F03D" w:rsidR="0053046D" w:rsidRPr="00482305" w:rsidRDefault="0053046D" w:rsidP="0053046D">
      <w:pPr>
        <w:pStyle w:val="Copyright"/>
        <w:spacing w:before="240"/>
        <w:rPr>
          <w:b/>
          <w:bCs/>
          <w:lang w:eastAsia="en-AU"/>
        </w:rPr>
      </w:pPr>
      <w:r w:rsidRPr="00482305">
        <w:rPr>
          <w:b/>
          <w:bCs/>
          <w:lang w:eastAsia="en-AU"/>
        </w:rPr>
        <w:t>© 202</w:t>
      </w:r>
      <w:r w:rsidR="0089204E">
        <w:rPr>
          <w:b/>
          <w:bCs/>
          <w:lang w:eastAsia="en-AU"/>
        </w:rPr>
        <w:t>5</w:t>
      </w:r>
      <w:r w:rsidRPr="00482305">
        <w:rPr>
          <w:b/>
          <w:bCs/>
          <w:lang w:eastAsia="en-AU"/>
        </w:rPr>
        <w:t xml:space="preserve"> NSW Education Standards Authority</w:t>
      </w:r>
    </w:p>
    <w:p w14:paraId="2EAEE5C8" w14:textId="77777777" w:rsidR="001619D4" w:rsidRPr="008237D3" w:rsidRDefault="001619D4" w:rsidP="001619D4">
      <w:pPr>
        <w:spacing w:after="120"/>
        <w:rPr>
          <w:szCs w:val="20"/>
        </w:rPr>
      </w:pPr>
      <w:r w:rsidRPr="008237D3">
        <w:rPr>
          <w:szCs w:val="20"/>
        </w:rPr>
        <w:t>The documents on the NSW Education Standards Authority (NESA) website and the NSW Curriculum website contain material prepared by NESA for and on behalf of the Crown in right of the State of New South Wales. The material is protected by Crown copyright.</w:t>
      </w:r>
    </w:p>
    <w:p w14:paraId="06B20632" w14:textId="77777777" w:rsidR="001619D4" w:rsidRPr="008237D3" w:rsidRDefault="001619D4" w:rsidP="001619D4">
      <w:pPr>
        <w:spacing w:after="120"/>
        <w:rPr>
          <w:szCs w:val="20"/>
        </w:rPr>
      </w:pPr>
      <w:r w:rsidRPr="008237D3">
        <w:rPr>
          <w:szCs w:val="20"/>
        </w:rPr>
        <w:t xml:space="preserve">These websites hold the only official and up-to-date versions of the documents available on the internet. Any other copies of these documents, or parts of these documents, that may be found elsewhere on the internet might not be current and are not authorised. </w:t>
      </w:r>
      <w:bookmarkStart w:id="4" w:name="_Int_nXYHWQod"/>
      <w:r w:rsidRPr="008237D3">
        <w:rPr>
          <w:szCs w:val="20"/>
        </w:rPr>
        <w:t>You cannot rely on copies from any other source.</w:t>
      </w:r>
      <w:bookmarkEnd w:id="4"/>
    </w:p>
    <w:p w14:paraId="76A46C26" w14:textId="77777777" w:rsidR="001619D4" w:rsidRPr="008237D3" w:rsidRDefault="001619D4" w:rsidP="001619D4">
      <w:pPr>
        <w:spacing w:after="120"/>
        <w:rPr>
          <w:szCs w:val="20"/>
        </w:rPr>
      </w:pPr>
      <w:r w:rsidRPr="008237D3">
        <w:rPr>
          <w:szCs w:val="20"/>
        </w:rPr>
        <w:t>All rights are reserved. No part of the material may be:</w:t>
      </w:r>
    </w:p>
    <w:p w14:paraId="1CD5F2A8" w14:textId="77777777" w:rsidR="001619D4" w:rsidRPr="008237D3" w:rsidRDefault="001619D4" w:rsidP="001619D4">
      <w:pPr>
        <w:numPr>
          <w:ilvl w:val="0"/>
          <w:numId w:val="32"/>
        </w:numPr>
        <w:spacing w:after="120"/>
        <w:rPr>
          <w:szCs w:val="20"/>
        </w:rPr>
      </w:pPr>
      <w:r w:rsidRPr="008237D3">
        <w:rPr>
          <w:szCs w:val="20"/>
        </w:rPr>
        <w:t>reproduced in Australia or in any other country by any process, electronic or otherwise, in any material form</w:t>
      </w:r>
    </w:p>
    <w:p w14:paraId="56CACC74" w14:textId="77777777" w:rsidR="001619D4" w:rsidRPr="008237D3" w:rsidRDefault="001619D4" w:rsidP="001619D4">
      <w:pPr>
        <w:numPr>
          <w:ilvl w:val="0"/>
          <w:numId w:val="32"/>
        </w:numPr>
        <w:spacing w:after="120"/>
        <w:rPr>
          <w:szCs w:val="20"/>
        </w:rPr>
      </w:pPr>
      <w:r w:rsidRPr="008237D3">
        <w:rPr>
          <w:szCs w:val="20"/>
        </w:rPr>
        <w:t xml:space="preserve">transmitted to any other person or stored electronically in any form without the written permission of NESA except as permitted by the </w:t>
      </w:r>
      <w:r w:rsidRPr="008237D3">
        <w:rPr>
          <w:i/>
          <w:iCs/>
          <w:szCs w:val="20"/>
        </w:rPr>
        <w:t xml:space="preserve">Copyright Act 1968 </w:t>
      </w:r>
      <w:r w:rsidRPr="008237D3">
        <w:rPr>
          <w:szCs w:val="20"/>
        </w:rPr>
        <w:t>(</w:t>
      </w:r>
      <w:proofErr w:type="spellStart"/>
      <w:r w:rsidRPr="008237D3">
        <w:rPr>
          <w:szCs w:val="20"/>
        </w:rPr>
        <w:t>Cth</w:t>
      </w:r>
      <w:proofErr w:type="spellEnd"/>
      <w:r w:rsidRPr="008237D3">
        <w:rPr>
          <w:szCs w:val="20"/>
        </w:rPr>
        <w:t>).</w:t>
      </w:r>
    </w:p>
    <w:p w14:paraId="3D126B89" w14:textId="77777777" w:rsidR="001619D4" w:rsidRPr="008237D3" w:rsidRDefault="001619D4" w:rsidP="001619D4">
      <w:pPr>
        <w:spacing w:after="120"/>
        <w:rPr>
          <w:szCs w:val="20"/>
        </w:rPr>
      </w:pPr>
      <w:r w:rsidRPr="008237D3">
        <w:rPr>
          <w:szCs w:val="20"/>
        </w:rPr>
        <w:t>When you access the material, you agree:</w:t>
      </w:r>
    </w:p>
    <w:p w14:paraId="06B4481B" w14:textId="77777777" w:rsidR="001619D4" w:rsidRPr="008237D3" w:rsidRDefault="001619D4" w:rsidP="001619D4">
      <w:pPr>
        <w:numPr>
          <w:ilvl w:val="0"/>
          <w:numId w:val="33"/>
        </w:numPr>
        <w:spacing w:after="120"/>
        <w:rPr>
          <w:szCs w:val="20"/>
        </w:rPr>
      </w:pPr>
      <w:r w:rsidRPr="008237D3">
        <w:rPr>
          <w:szCs w:val="20"/>
        </w:rPr>
        <w:t>to use the material for research or study, criticism or review, reporting news and parody or satire</w:t>
      </w:r>
    </w:p>
    <w:p w14:paraId="4D3EE569" w14:textId="77777777" w:rsidR="001619D4" w:rsidRPr="008237D3" w:rsidRDefault="001619D4" w:rsidP="001619D4">
      <w:pPr>
        <w:numPr>
          <w:ilvl w:val="0"/>
          <w:numId w:val="33"/>
        </w:numPr>
        <w:spacing w:after="120"/>
        <w:rPr>
          <w:szCs w:val="20"/>
        </w:rPr>
      </w:pPr>
      <w:r w:rsidRPr="008237D3">
        <w:rPr>
          <w:szCs w:val="20"/>
        </w:rPr>
        <w:t>to use the material for information purposes only</w:t>
      </w:r>
    </w:p>
    <w:p w14:paraId="00F3D06E" w14:textId="77777777" w:rsidR="001619D4" w:rsidRPr="008237D3" w:rsidRDefault="001619D4" w:rsidP="001619D4">
      <w:pPr>
        <w:numPr>
          <w:ilvl w:val="0"/>
          <w:numId w:val="33"/>
        </w:numPr>
        <w:spacing w:after="120"/>
        <w:rPr>
          <w:szCs w:val="20"/>
        </w:rPr>
      </w:pPr>
      <w:r w:rsidRPr="008237D3">
        <w:rPr>
          <w:szCs w:val="20"/>
        </w:rPr>
        <w:t>not to modify the material or any part of the material without the written permission of NESA</w:t>
      </w:r>
    </w:p>
    <w:p w14:paraId="248FB2ED" w14:textId="77777777" w:rsidR="001619D4" w:rsidRPr="008237D3" w:rsidRDefault="001619D4" w:rsidP="001619D4">
      <w:pPr>
        <w:numPr>
          <w:ilvl w:val="0"/>
          <w:numId w:val="33"/>
        </w:numPr>
        <w:spacing w:after="120"/>
        <w:rPr>
          <w:szCs w:val="20"/>
        </w:rPr>
      </w:pPr>
      <w:r w:rsidRPr="008237D3">
        <w:rPr>
          <w:szCs w:val="20"/>
        </w:rPr>
        <w:t xml:space="preserve">to reproduce a single copy for personal bona fide </w:t>
      </w:r>
      <w:proofErr w:type="gramStart"/>
      <w:r w:rsidRPr="008237D3">
        <w:rPr>
          <w:szCs w:val="20"/>
        </w:rPr>
        <w:t>study</w:t>
      </w:r>
      <w:proofErr w:type="gramEnd"/>
      <w:r w:rsidRPr="008237D3">
        <w:rPr>
          <w:szCs w:val="20"/>
        </w:rPr>
        <w:t xml:space="preserve"> use only and not to reproduce any major extract or the entire material without the permission of NESA</w:t>
      </w:r>
    </w:p>
    <w:p w14:paraId="37CFF2F5" w14:textId="77777777" w:rsidR="001619D4" w:rsidRPr="008237D3" w:rsidRDefault="001619D4" w:rsidP="001619D4">
      <w:pPr>
        <w:numPr>
          <w:ilvl w:val="0"/>
          <w:numId w:val="33"/>
        </w:numPr>
        <w:spacing w:after="120"/>
        <w:rPr>
          <w:szCs w:val="20"/>
        </w:rPr>
      </w:pPr>
      <w:r w:rsidRPr="008237D3">
        <w:rPr>
          <w:szCs w:val="20"/>
        </w:rPr>
        <w:t>to include this copyright notice in any copy made</w:t>
      </w:r>
    </w:p>
    <w:p w14:paraId="3FA88393" w14:textId="77777777" w:rsidR="001619D4" w:rsidRPr="008237D3" w:rsidRDefault="001619D4" w:rsidP="001619D4">
      <w:pPr>
        <w:numPr>
          <w:ilvl w:val="0"/>
          <w:numId w:val="33"/>
        </w:numPr>
        <w:spacing w:after="120"/>
        <w:rPr>
          <w:szCs w:val="20"/>
        </w:rPr>
      </w:pPr>
      <w:r w:rsidRPr="008237D3">
        <w:rPr>
          <w:szCs w:val="20"/>
        </w:rPr>
        <w:t>to acknowledge that NESA is the source of the material.</w:t>
      </w:r>
    </w:p>
    <w:p w14:paraId="3ECC6309" w14:textId="77777777" w:rsidR="001619D4" w:rsidRPr="008237D3" w:rsidRDefault="001619D4" w:rsidP="001619D4">
      <w:pPr>
        <w:spacing w:after="120"/>
        <w:rPr>
          <w:szCs w:val="20"/>
        </w:rPr>
      </w:pPr>
      <w:r w:rsidRPr="008237D3">
        <w:rPr>
          <w:szCs w:val="20"/>
        </w:rPr>
        <w:t>The documents may include third-party copyright material such as photos, diagrams, quotations, cartoons and artworks. This material is protected by Australian and international copyright laws and may not be reproduced or transmitted in any format without the copyright owner’s permission. Unauthorised reproduction, transmission or commercial use of such copyright material may result in prosecution.</w:t>
      </w:r>
    </w:p>
    <w:p w14:paraId="420038CB" w14:textId="77777777" w:rsidR="001619D4" w:rsidRPr="008237D3" w:rsidRDefault="001619D4" w:rsidP="001619D4">
      <w:pPr>
        <w:spacing w:after="120"/>
        <w:rPr>
          <w:szCs w:val="20"/>
        </w:rPr>
      </w:pPr>
      <w:r w:rsidRPr="008237D3">
        <w:rPr>
          <w:szCs w:val="20"/>
        </w:rPr>
        <w:t>NESA has made all reasonable attempts to locate the owners of third-party copyright material. NESA invites anyone from whom permission has not been sought to contact the Copyright Officer.</w:t>
      </w:r>
    </w:p>
    <w:p w14:paraId="1D8FAC80" w14:textId="77777777" w:rsidR="001619D4" w:rsidRPr="008237D3" w:rsidRDefault="001619D4" w:rsidP="001619D4">
      <w:pPr>
        <w:spacing w:after="0"/>
        <w:rPr>
          <w:szCs w:val="20"/>
        </w:rPr>
      </w:pPr>
      <w:r w:rsidRPr="008237D3">
        <w:rPr>
          <w:szCs w:val="20"/>
        </w:rPr>
        <w:t>Phone: (02) 9367 8289</w:t>
      </w:r>
    </w:p>
    <w:p w14:paraId="2BD95B6E" w14:textId="77777777" w:rsidR="001619D4" w:rsidRPr="008237D3" w:rsidRDefault="001619D4" w:rsidP="001619D4">
      <w:pPr>
        <w:spacing w:after="0"/>
        <w:rPr>
          <w:szCs w:val="20"/>
        </w:rPr>
      </w:pPr>
      <w:r w:rsidRPr="008237D3">
        <w:rPr>
          <w:szCs w:val="20"/>
        </w:rPr>
        <w:t>Fax: (02) 9279 1482</w:t>
      </w:r>
    </w:p>
    <w:p w14:paraId="4C9555E4" w14:textId="77777777" w:rsidR="001619D4" w:rsidRPr="008237D3" w:rsidRDefault="001619D4" w:rsidP="001619D4">
      <w:pPr>
        <w:spacing w:after="0"/>
        <w:rPr>
          <w:szCs w:val="20"/>
        </w:rPr>
      </w:pPr>
      <w:r w:rsidRPr="008237D3">
        <w:rPr>
          <w:szCs w:val="20"/>
        </w:rPr>
        <w:t xml:space="preserve">Email: </w:t>
      </w:r>
      <w:hyperlink r:id="rId14" w:history="1">
        <w:r w:rsidRPr="008237D3">
          <w:rPr>
            <w:rStyle w:val="Hyperlink"/>
            <w:szCs w:val="20"/>
          </w:rPr>
          <w:t>copyright@nesa.nsw.edu.au</w:t>
        </w:r>
      </w:hyperlink>
    </w:p>
    <w:p w14:paraId="180CD7E2" w14:textId="77777777" w:rsidR="001619D4" w:rsidRPr="008237D3" w:rsidRDefault="001619D4" w:rsidP="001619D4">
      <w:pPr>
        <w:spacing w:after="0"/>
        <w:rPr>
          <w:szCs w:val="20"/>
        </w:rPr>
      </w:pPr>
    </w:p>
    <w:p w14:paraId="3FC2BA97" w14:textId="77777777" w:rsidR="001619D4" w:rsidRPr="008237D3" w:rsidRDefault="001619D4" w:rsidP="001619D4">
      <w:pPr>
        <w:spacing w:after="0"/>
        <w:rPr>
          <w:szCs w:val="20"/>
        </w:rPr>
      </w:pPr>
      <w:r w:rsidRPr="008237D3">
        <w:rPr>
          <w:szCs w:val="20"/>
        </w:rPr>
        <w:t>Published by</w:t>
      </w:r>
    </w:p>
    <w:p w14:paraId="2C7D0341" w14:textId="77777777" w:rsidR="001619D4" w:rsidRPr="008237D3" w:rsidRDefault="001619D4" w:rsidP="001619D4">
      <w:pPr>
        <w:spacing w:after="0"/>
        <w:rPr>
          <w:szCs w:val="20"/>
        </w:rPr>
      </w:pPr>
      <w:r w:rsidRPr="008237D3">
        <w:rPr>
          <w:szCs w:val="20"/>
        </w:rPr>
        <w:t>NSW Education Standards Authority</w:t>
      </w:r>
    </w:p>
    <w:p w14:paraId="52F2AAA1" w14:textId="77777777" w:rsidR="001619D4" w:rsidRPr="008237D3" w:rsidRDefault="001619D4" w:rsidP="001619D4">
      <w:pPr>
        <w:spacing w:after="0"/>
        <w:rPr>
          <w:szCs w:val="20"/>
        </w:rPr>
      </w:pPr>
      <w:r w:rsidRPr="008237D3">
        <w:rPr>
          <w:szCs w:val="20"/>
        </w:rPr>
        <w:t>GPO Box 5300</w:t>
      </w:r>
    </w:p>
    <w:p w14:paraId="4288D069" w14:textId="77777777" w:rsidR="001619D4" w:rsidRPr="008237D3" w:rsidRDefault="001619D4" w:rsidP="001619D4">
      <w:pPr>
        <w:spacing w:after="0"/>
        <w:rPr>
          <w:szCs w:val="20"/>
        </w:rPr>
      </w:pPr>
      <w:r w:rsidRPr="008237D3">
        <w:rPr>
          <w:szCs w:val="20"/>
        </w:rPr>
        <w:t>Sydney NSW 2001</w:t>
      </w:r>
    </w:p>
    <w:p w14:paraId="15B01188" w14:textId="77777777" w:rsidR="001619D4" w:rsidRPr="008237D3" w:rsidRDefault="001619D4" w:rsidP="001619D4">
      <w:pPr>
        <w:spacing w:after="0"/>
        <w:rPr>
          <w:szCs w:val="20"/>
        </w:rPr>
      </w:pPr>
      <w:r w:rsidRPr="008237D3">
        <w:rPr>
          <w:szCs w:val="20"/>
        </w:rPr>
        <w:t>Australia</w:t>
      </w:r>
    </w:p>
    <w:p w14:paraId="5CF5F902" w14:textId="77777777" w:rsidR="001619D4" w:rsidRDefault="00000000" w:rsidP="001619D4">
      <w:pPr>
        <w:spacing w:before="120"/>
        <w:rPr>
          <w:rStyle w:val="Hyperlink"/>
          <w:szCs w:val="20"/>
        </w:rPr>
      </w:pPr>
      <w:hyperlink r:id="rId15" w:history="1">
        <w:r w:rsidR="001619D4" w:rsidRPr="008237D3">
          <w:rPr>
            <w:rStyle w:val="Hyperlink"/>
            <w:szCs w:val="20"/>
          </w:rPr>
          <w:t>www.educationstandards.nsw.edu.au</w:t>
        </w:r>
      </w:hyperlink>
    </w:p>
    <w:p w14:paraId="2F66B5DE" w14:textId="2DDD4411" w:rsidR="00C52AE7" w:rsidRDefault="00AD5C49" w:rsidP="001619D4">
      <w:pPr>
        <w:spacing w:before="120"/>
        <w:rPr>
          <w:szCs w:val="20"/>
        </w:rPr>
        <w:sectPr w:rsidR="00C52AE7" w:rsidSect="005F6DA5">
          <w:headerReference w:type="default" r:id="rId16"/>
          <w:headerReference w:type="first" r:id="rId17"/>
          <w:footerReference w:type="first" r:id="rId18"/>
          <w:pgSz w:w="11906" w:h="16838"/>
          <w:pgMar w:top="993" w:right="1440" w:bottom="1440" w:left="1440" w:header="708" w:footer="708" w:gutter="0"/>
          <w:cols w:space="708"/>
          <w:titlePg/>
          <w:docGrid w:linePitch="360"/>
        </w:sectPr>
      </w:pPr>
      <w:r>
        <w:t>D2024/</w:t>
      </w:r>
      <w:r w:rsidR="00A6360C">
        <w:t>442054</w:t>
      </w:r>
    </w:p>
    <w:p w14:paraId="7C4CF905" w14:textId="0E0DAA78" w:rsidR="00CC36A5" w:rsidRPr="0069063F" w:rsidRDefault="00C63DD0" w:rsidP="00B7199B">
      <w:pPr>
        <w:pStyle w:val="Heading1"/>
      </w:pPr>
      <w:r w:rsidRPr="002965BD">
        <w:rPr>
          <w:i w:val="0"/>
          <w:iCs w:val="0"/>
        </w:rPr>
        <w:lastRenderedPageBreak/>
        <w:t>Scope of the</w:t>
      </w:r>
      <w:r>
        <w:t xml:space="preserve"> </w:t>
      </w:r>
      <w:r w:rsidR="00175CEC" w:rsidRPr="0069063F">
        <w:t>Engineering</w:t>
      </w:r>
      <w:r w:rsidRPr="0069063F">
        <w:t xml:space="preserve"> Technology 7–10 Syllabus</w:t>
      </w:r>
    </w:p>
    <w:bookmarkEnd w:id="3"/>
    <w:p w14:paraId="6044D7C6" w14:textId="77777777" w:rsidR="0069063F" w:rsidRDefault="00B106C0" w:rsidP="0069063F">
      <w:r>
        <w:t xml:space="preserve">NESA </w:t>
      </w:r>
      <w:r w:rsidR="00C031E0">
        <w:t>has developed</w:t>
      </w:r>
      <w:r>
        <w:t xml:space="preserve"> the </w:t>
      </w:r>
      <w:r w:rsidR="00175CEC">
        <w:rPr>
          <w:rFonts w:cs="Arial"/>
          <w:i/>
          <w:iCs/>
          <w:szCs w:val="20"/>
        </w:rPr>
        <w:t>Engineering</w:t>
      </w:r>
      <w:r w:rsidR="00082102" w:rsidRPr="00D42D9B">
        <w:rPr>
          <w:rFonts w:cs="Arial"/>
          <w:i/>
          <w:iCs/>
          <w:szCs w:val="20"/>
        </w:rPr>
        <w:t xml:space="preserve"> Technology 7–10 </w:t>
      </w:r>
      <w:r w:rsidR="00DE4F20">
        <w:rPr>
          <w:rFonts w:cs="Arial"/>
          <w:i/>
          <w:iCs/>
          <w:szCs w:val="20"/>
        </w:rPr>
        <w:t>S</w:t>
      </w:r>
      <w:r w:rsidR="00DE4F20" w:rsidRPr="00D42D9B">
        <w:rPr>
          <w:rFonts w:cs="Arial"/>
          <w:i/>
          <w:iCs/>
          <w:szCs w:val="20"/>
        </w:rPr>
        <w:t>yllabus</w:t>
      </w:r>
      <w:r w:rsidR="00DE4F20" w:rsidRPr="00887E1D">
        <w:rPr>
          <w:rFonts w:cs="Arial"/>
          <w:b/>
          <w:bCs/>
          <w:szCs w:val="20"/>
        </w:rPr>
        <w:t xml:space="preserve"> </w:t>
      </w:r>
      <w:r w:rsidR="00082102">
        <w:rPr>
          <w:rFonts w:cs="Arial"/>
          <w:szCs w:val="20"/>
        </w:rPr>
        <w:t xml:space="preserve">(2024) </w:t>
      </w:r>
      <w:r>
        <w:t>in accordance with the principles outlined in</w:t>
      </w:r>
      <w:r w:rsidR="0069063F">
        <w:t xml:space="preserve"> NESA’s</w:t>
      </w:r>
      <w:r>
        <w:t xml:space="preserve"> </w:t>
      </w:r>
      <w:hyperlink r:id="rId19" w:history="1">
        <w:r w:rsidR="0069063F">
          <w:rPr>
            <w:rStyle w:val="Hyperlink"/>
          </w:rPr>
          <w:t>Statement of Equity Principles</w:t>
        </w:r>
      </w:hyperlink>
      <w:r w:rsidR="00EC631A">
        <w:t xml:space="preserve"> (the equity principles)</w:t>
      </w:r>
      <w:r>
        <w:t>. The</w:t>
      </w:r>
      <w:r w:rsidR="00EC631A">
        <w:t xml:space="preserve">se </w:t>
      </w:r>
      <w:r w:rsidR="0069063F">
        <w:t xml:space="preserve">principles </w:t>
      </w:r>
      <w:r>
        <w:t xml:space="preserve">and </w:t>
      </w:r>
      <w:r w:rsidR="00AC0C57">
        <w:t xml:space="preserve">the </w:t>
      </w:r>
      <w:r>
        <w:t xml:space="preserve">related </w:t>
      </w:r>
      <w:r w:rsidR="00EC631A">
        <w:t>g</w:t>
      </w:r>
      <w:r>
        <w:t xml:space="preserve">uiding </w:t>
      </w:r>
      <w:r w:rsidR="00EC631A">
        <w:t>s</w:t>
      </w:r>
      <w:r>
        <w:t xml:space="preserve">tatements reflect NESA’s commitment to ensuring curriculum and assessment are inclusive of every student in NSW, </w:t>
      </w:r>
      <w:r w:rsidR="0069063F" w:rsidRPr="00CE51F6">
        <w:t xml:space="preserve">as described in the </w:t>
      </w:r>
      <w:r w:rsidR="0069063F" w:rsidRPr="00CE51F6">
        <w:rPr>
          <w:i/>
          <w:iCs/>
        </w:rPr>
        <w:t>Education Act 1990 No 8</w:t>
      </w:r>
      <w:r w:rsidR="0069063F">
        <w:rPr>
          <w:i/>
          <w:iCs/>
        </w:rPr>
        <w:t xml:space="preserve"> </w:t>
      </w:r>
      <w:r w:rsidR="0069063F" w:rsidRPr="00A718E0">
        <w:t>(NSW)</w:t>
      </w:r>
      <w:r w:rsidR="0069063F" w:rsidRPr="00CE51F6">
        <w:t>, the</w:t>
      </w:r>
      <w:r w:rsidR="0069063F" w:rsidRPr="00CE51F6">
        <w:rPr>
          <w:i/>
          <w:iCs/>
        </w:rPr>
        <w:t xml:space="preserve"> Alice Springs (</w:t>
      </w:r>
      <w:proofErr w:type="spellStart"/>
      <w:r w:rsidR="0069063F" w:rsidRPr="00CE51F6">
        <w:rPr>
          <w:i/>
          <w:iCs/>
        </w:rPr>
        <w:t>Mparntwe</w:t>
      </w:r>
      <w:proofErr w:type="spellEnd"/>
      <w:r w:rsidR="0069063F" w:rsidRPr="00CE51F6">
        <w:rPr>
          <w:i/>
          <w:iCs/>
        </w:rPr>
        <w:t xml:space="preserve">) Education Declaration </w:t>
      </w:r>
      <w:r w:rsidR="0069063F" w:rsidRPr="00A718E0">
        <w:t>2019</w:t>
      </w:r>
      <w:r w:rsidR="0069063F" w:rsidRPr="00CE51F6">
        <w:t xml:space="preserve">, and the </w:t>
      </w:r>
      <w:r w:rsidR="0069063F" w:rsidRPr="00CE51F6">
        <w:rPr>
          <w:i/>
          <w:iCs/>
        </w:rPr>
        <w:t>Disability Standards for Education 2005</w:t>
      </w:r>
      <w:r w:rsidR="0069063F" w:rsidRPr="00CE51F6">
        <w:t>.</w:t>
      </w:r>
    </w:p>
    <w:p w14:paraId="242B0D3E" w14:textId="1647EC67" w:rsidR="00C031E0" w:rsidRDefault="00EC631A" w:rsidP="0069063F">
      <w:pPr>
        <w:rPr>
          <w:rFonts w:eastAsia="Times New Roman" w:cs="Arial"/>
          <w:spacing w:val="0"/>
          <w:szCs w:val="20"/>
          <w:lang w:val="en-US" w:eastAsia="en-AU"/>
        </w:rPr>
      </w:pPr>
      <w:r>
        <w:rPr>
          <w:rFonts w:eastAsia="Times New Roman" w:cs="Arial"/>
          <w:spacing w:val="0"/>
          <w:szCs w:val="20"/>
          <w:lang w:val="en-US" w:eastAsia="en-AU"/>
        </w:rPr>
        <w:t>The equity principles en</w:t>
      </w:r>
      <w:r w:rsidR="00C031E0" w:rsidRPr="00C63DD0">
        <w:rPr>
          <w:rFonts w:eastAsia="Times New Roman" w:cs="Arial"/>
          <w:spacing w:val="0"/>
          <w:szCs w:val="20"/>
          <w:lang w:val="en-US" w:eastAsia="en-AU"/>
        </w:rPr>
        <w:t>sure that syllabuses are designed to be inclusive of every student in NSW, including</w:t>
      </w:r>
      <w:r w:rsidR="00C031E0">
        <w:rPr>
          <w:rFonts w:eastAsia="Times New Roman" w:cs="Arial"/>
          <w:spacing w:val="0"/>
          <w:szCs w:val="20"/>
          <w:lang w:val="en-US" w:eastAsia="en-AU"/>
        </w:rPr>
        <w:t>:</w:t>
      </w:r>
    </w:p>
    <w:p w14:paraId="007D181F" w14:textId="77777777" w:rsidR="00C031E0" w:rsidRPr="0086516E" w:rsidRDefault="00000000" w:rsidP="00A5594B">
      <w:pPr>
        <w:pStyle w:val="List-Dot"/>
        <w:numPr>
          <w:ilvl w:val="0"/>
          <w:numId w:val="31"/>
        </w:numPr>
        <w:rPr>
          <w:rStyle w:val="Hyperlink"/>
          <w:b/>
          <w:bCs w:val="0"/>
        </w:rPr>
      </w:pPr>
      <w:hyperlink r:id="rId20" w:history="1">
        <w:r w:rsidR="00C031E0" w:rsidRPr="0086516E">
          <w:rPr>
            <w:rStyle w:val="Hyperlink"/>
          </w:rPr>
          <w:t>Aboriginal students</w:t>
        </w:r>
      </w:hyperlink>
    </w:p>
    <w:p w14:paraId="5A13062C" w14:textId="77777777" w:rsidR="00C031E0" w:rsidRPr="0086516E" w:rsidRDefault="00000000" w:rsidP="00A5594B">
      <w:pPr>
        <w:pStyle w:val="List-Dot"/>
        <w:numPr>
          <w:ilvl w:val="0"/>
          <w:numId w:val="31"/>
        </w:numPr>
        <w:rPr>
          <w:rStyle w:val="Hyperlink"/>
          <w:b/>
          <w:bCs w:val="0"/>
        </w:rPr>
      </w:pPr>
      <w:hyperlink r:id="rId21" w:history="1">
        <w:r w:rsidR="00C031E0" w:rsidRPr="0086516E">
          <w:rPr>
            <w:rStyle w:val="Hyperlink"/>
          </w:rPr>
          <w:t>students with disability</w:t>
        </w:r>
      </w:hyperlink>
    </w:p>
    <w:p w14:paraId="2AA381DD" w14:textId="77777777" w:rsidR="00A5594B" w:rsidRDefault="00000000" w:rsidP="00A5594B">
      <w:pPr>
        <w:pStyle w:val="List-Dot"/>
        <w:numPr>
          <w:ilvl w:val="0"/>
          <w:numId w:val="31"/>
        </w:numPr>
        <w:rPr>
          <w:rStyle w:val="Hyperlink"/>
          <w:b/>
          <w:bCs w:val="0"/>
        </w:rPr>
      </w:pPr>
      <w:hyperlink r:id="rId22" w:history="1">
        <w:r w:rsidR="00C031E0" w:rsidRPr="0086516E">
          <w:rPr>
            <w:rStyle w:val="Hyperlink"/>
          </w:rPr>
          <w:t>gifted and talented students</w:t>
        </w:r>
      </w:hyperlink>
    </w:p>
    <w:p w14:paraId="47359995" w14:textId="128C4799" w:rsidR="00C031E0" w:rsidRPr="00A5594B" w:rsidRDefault="00000000" w:rsidP="00A5594B">
      <w:pPr>
        <w:pStyle w:val="List-Dot"/>
        <w:numPr>
          <w:ilvl w:val="0"/>
          <w:numId w:val="31"/>
        </w:numPr>
        <w:rPr>
          <w:color w:val="002664"/>
          <w:u w:val="single"/>
        </w:rPr>
      </w:pPr>
      <w:hyperlink r:id="rId23" w:history="1">
        <w:r w:rsidR="00C031E0" w:rsidRPr="00A5594B">
          <w:rPr>
            <w:rStyle w:val="Hyperlink"/>
          </w:rPr>
          <w:t>students learning English as an additional language or dialect (EAL/D).</w:t>
        </w:r>
      </w:hyperlink>
    </w:p>
    <w:p w14:paraId="1B57C3C7" w14:textId="383D3503" w:rsidR="00645244" w:rsidRPr="00C011D5" w:rsidRDefault="002B6B5C" w:rsidP="00F65F54">
      <w:pPr>
        <w:spacing w:before="240"/>
      </w:pPr>
      <w:r w:rsidRPr="00A04DA8">
        <w:rPr>
          <w:rFonts w:cs="Arial"/>
          <w:szCs w:val="20"/>
        </w:rPr>
        <w:t>The</w:t>
      </w:r>
      <w:r w:rsidRPr="00A04DA8">
        <w:rPr>
          <w:rFonts w:cs="Arial"/>
          <w:b/>
          <w:bCs/>
          <w:szCs w:val="20"/>
        </w:rPr>
        <w:t xml:space="preserve"> </w:t>
      </w:r>
      <w:r w:rsidR="00175CEC" w:rsidRPr="00A04DA8">
        <w:rPr>
          <w:rFonts w:cs="Arial"/>
          <w:i/>
          <w:iCs/>
          <w:szCs w:val="20"/>
        </w:rPr>
        <w:t>Engineering</w:t>
      </w:r>
      <w:r w:rsidR="00645244" w:rsidRPr="00A04DA8">
        <w:rPr>
          <w:rFonts w:cs="Arial"/>
          <w:i/>
          <w:iCs/>
          <w:szCs w:val="20"/>
        </w:rPr>
        <w:t xml:space="preserve"> </w:t>
      </w:r>
      <w:r w:rsidR="00B15CCD" w:rsidRPr="00A04DA8">
        <w:rPr>
          <w:rFonts w:cs="Arial"/>
          <w:i/>
          <w:iCs/>
          <w:szCs w:val="20"/>
        </w:rPr>
        <w:t xml:space="preserve">Technology </w:t>
      </w:r>
      <w:r w:rsidR="00C25B42" w:rsidRPr="00A04DA8">
        <w:rPr>
          <w:rFonts w:cs="Arial"/>
          <w:i/>
          <w:iCs/>
          <w:szCs w:val="20"/>
        </w:rPr>
        <w:t>7</w:t>
      </w:r>
      <w:r w:rsidR="00645244" w:rsidRPr="00A04DA8">
        <w:rPr>
          <w:rFonts w:cs="Arial"/>
          <w:i/>
          <w:iCs/>
          <w:szCs w:val="20"/>
        </w:rPr>
        <w:t>–1</w:t>
      </w:r>
      <w:r w:rsidR="00C25B42" w:rsidRPr="00A04DA8">
        <w:rPr>
          <w:rFonts w:cs="Arial"/>
          <w:i/>
          <w:iCs/>
          <w:szCs w:val="20"/>
        </w:rPr>
        <w:t>0</w:t>
      </w:r>
      <w:r w:rsidRPr="00A04DA8">
        <w:rPr>
          <w:rFonts w:cs="Arial"/>
          <w:i/>
          <w:iCs/>
          <w:szCs w:val="20"/>
        </w:rPr>
        <w:t xml:space="preserve"> </w:t>
      </w:r>
      <w:r w:rsidR="001B73D6" w:rsidRPr="00A04DA8">
        <w:rPr>
          <w:rFonts w:cs="Arial"/>
          <w:i/>
          <w:iCs/>
          <w:szCs w:val="20"/>
        </w:rPr>
        <w:t>Syllabus</w:t>
      </w:r>
      <w:r w:rsidR="001B73D6" w:rsidRPr="00A04DA8">
        <w:rPr>
          <w:rFonts w:cs="Arial"/>
          <w:b/>
          <w:bCs/>
          <w:szCs w:val="20"/>
        </w:rPr>
        <w:t xml:space="preserve"> </w:t>
      </w:r>
      <w:r w:rsidR="0060237D" w:rsidRPr="00A04DA8">
        <w:rPr>
          <w:rFonts w:cs="Arial"/>
          <w:szCs w:val="20"/>
        </w:rPr>
        <w:t>(202</w:t>
      </w:r>
      <w:r w:rsidR="00B106C0" w:rsidRPr="00A04DA8">
        <w:rPr>
          <w:rFonts w:cs="Arial"/>
          <w:szCs w:val="20"/>
        </w:rPr>
        <w:t>4</w:t>
      </w:r>
      <w:r w:rsidR="0060237D" w:rsidRPr="00A04DA8">
        <w:rPr>
          <w:rFonts w:cs="Arial"/>
          <w:szCs w:val="20"/>
        </w:rPr>
        <w:t xml:space="preserve">) </w:t>
      </w:r>
      <w:r w:rsidR="00C67A87" w:rsidRPr="00A04DA8">
        <w:t xml:space="preserve">is designed </w:t>
      </w:r>
      <w:r w:rsidR="00D439C1" w:rsidRPr="00A04DA8">
        <w:t>to provide students with opportunities to</w:t>
      </w:r>
      <w:r w:rsidR="005864F3" w:rsidRPr="00A04DA8">
        <w:t xml:space="preserve"> engage with </w:t>
      </w:r>
      <w:r w:rsidR="007E36DD" w:rsidRPr="00A04DA8">
        <w:t>engineering</w:t>
      </w:r>
      <w:r w:rsidR="005864F3" w:rsidRPr="00A04DA8">
        <w:t xml:space="preserve"> </w:t>
      </w:r>
      <w:r w:rsidR="003B082B" w:rsidRPr="00A04DA8">
        <w:t>concepts</w:t>
      </w:r>
      <w:r w:rsidR="005864F3" w:rsidRPr="00A04DA8">
        <w:t>, practices and the application of technologies, including those used by Aboriginal and Torres Strait Islander Peoples.</w:t>
      </w:r>
      <w:r w:rsidR="005864F3" w:rsidRPr="00C011D5">
        <w:t xml:space="preserve"> Students develop knowledge, understanding and skills to </w:t>
      </w:r>
      <w:r w:rsidR="005F56F8" w:rsidRPr="00C011D5">
        <w:t>apply</w:t>
      </w:r>
      <w:r w:rsidR="005864F3" w:rsidRPr="00C011D5">
        <w:t xml:space="preserve"> </w:t>
      </w:r>
      <w:r w:rsidR="007E36DD">
        <w:t>engineering</w:t>
      </w:r>
      <w:r w:rsidR="005864F3" w:rsidRPr="00C011D5">
        <w:t xml:space="preserve"> </w:t>
      </w:r>
      <w:r w:rsidR="005F56F8" w:rsidRPr="00C011D5">
        <w:t xml:space="preserve">technologies and </w:t>
      </w:r>
      <w:r w:rsidR="005864F3" w:rsidRPr="00C011D5">
        <w:t>processes</w:t>
      </w:r>
      <w:r w:rsidR="00DB2E4F" w:rsidRPr="00C011D5">
        <w:t xml:space="preserve"> through practical experiences and project work.</w:t>
      </w:r>
    </w:p>
    <w:p w14:paraId="605CCECD" w14:textId="257B75FE" w:rsidR="009E0A61" w:rsidRPr="00887E1D" w:rsidRDefault="006F4152" w:rsidP="00F22FE8">
      <w:pPr>
        <w:rPr>
          <w:rFonts w:cs="Arial"/>
        </w:rPr>
      </w:pPr>
      <w:r w:rsidRPr="00887E1D">
        <w:rPr>
          <w:rFonts w:cs="Arial"/>
        </w:rPr>
        <w:t xml:space="preserve">The focus </w:t>
      </w:r>
      <w:r w:rsidR="00120C8D" w:rsidRPr="00887E1D">
        <w:rPr>
          <w:rFonts w:cs="Arial"/>
        </w:rPr>
        <w:t>o</w:t>
      </w:r>
      <w:r w:rsidRPr="00887E1D">
        <w:rPr>
          <w:rFonts w:cs="Arial"/>
        </w:rPr>
        <w:t>f learning</w:t>
      </w:r>
      <w:r w:rsidR="00120C8D" w:rsidRPr="00887E1D">
        <w:rPr>
          <w:rFonts w:cs="Arial"/>
        </w:rPr>
        <w:t xml:space="preserve"> in </w:t>
      </w:r>
      <w:r w:rsidR="00175CEC">
        <w:rPr>
          <w:rFonts w:cs="Arial"/>
        </w:rPr>
        <w:t>Engineering</w:t>
      </w:r>
      <w:r w:rsidR="00D42D9B">
        <w:rPr>
          <w:rFonts w:cs="Arial"/>
        </w:rPr>
        <w:t xml:space="preserve"> Technology</w:t>
      </w:r>
      <w:r w:rsidR="00120C8D" w:rsidRPr="00887E1D">
        <w:rPr>
          <w:rFonts w:cs="Arial"/>
        </w:rPr>
        <w:t xml:space="preserve"> 7</w:t>
      </w:r>
      <w:r w:rsidR="001B73D6">
        <w:rPr>
          <w:rFonts w:cs="Arial"/>
        </w:rPr>
        <w:t>–</w:t>
      </w:r>
      <w:r w:rsidR="00120C8D" w:rsidRPr="00887E1D">
        <w:rPr>
          <w:rFonts w:cs="Arial"/>
        </w:rPr>
        <w:t>10 includes:</w:t>
      </w:r>
    </w:p>
    <w:p w14:paraId="63768562" w14:textId="1E864830" w:rsidR="009E0A61" w:rsidRPr="00CD1125" w:rsidRDefault="00CD1125" w:rsidP="00A5594B">
      <w:pPr>
        <w:pStyle w:val="Listdot"/>
      </w:pPr>
      <w:r>
        <w:t>k</w:t>
      </w:r>
      <w:r w:rsidR="00A36BBD" w:rsidRPr="00CD1125">
        <w:t xml:space="preserve">nowledge and skills </w:t>
      </w:r>
      <w:r w:rsidRPr="00CD1125">
        <w:t xml:space="preserve">related to </w:t>
      </w:r>
      <w:r w:rsidR="00D54D5E">
        <w:t>various</w:t>
      </w:r>
      <w:r w:rsidR="00D54D5E" w:rsidRPr="00CD1125">
        <w:t xml:space="preserve"> </w:t>
      </w:r>
      <w:r w:rsidRPr="00CD1125">
        <w:t>fields of engineering</w:t>
      </w:r>
    </w:p>
    <w:p w14:paraId="54E7E48E" w14:textId="03631A43" w:rsidR="009E0A61" w:rsidRPr="00CD1125" w:rsidRDefault="009E0A61" w:rsidP="00A5594B">
      <w:pPr>
        <w:pStyle w:val="Listdot"/>
      </w:pPr>
      <w:r w:rsidRPr="00CD1125">
        <w:t xml:space="preserve">planning </w:t>
      </w:r>
      <w:r w:rsidR="00570DD5" w:rsidRPr="00CD1125">
        <w:t>a</w:t>
      </w:r>
      <w:r w:rsidR="00943BCB" w:rsidRPr="00CD1125">
        <w:t xml:space="preserve">nd managing </w:t>
      </w:r>
      <w:r w:rsidR="007E36DD" w:rsidRPr="00CD1125">
        <w:t>engineering</w:t>
      </w:r>
      <w:r w:rsidR="006A1963" w:rsidRPr="00CD1125">
        <w:t xml:space="preserve"> </w:t>
      </w:r>
      <w:r w:rsidR="00CD1125" w:rsidRPr="00CD1125">
        <w:t>projects</w:t>
      </w:r>
    </w:p>
    <w:p w14:paraId="1E9278B4" w14:textId="62435CCE" w:rsidR="002F3067" w:rsidRPr="00A5594B" w:rsidRDefault="002F3067" w:rsidP="00A5594B">
      <w:pPr>
        <w:pStyle w:val="Listdot"/>
      </w:pPr>
      <w:r w:rsidRPr="00A5594B">
        <w:t>working collaboratively to undertake project work and practical experiences</w:t>
      </w:r>
    </w:p>
    <w:p w14:paraId="472ED3C2" w14:textId="3F158291" w:rsidR="002F3067" w:rsidRPr="0091730A" w:rsidRDefault="002F3067" w:rsidP="00A5594B">
      <w:pPr>
        <w:pStyle w:val="Listdot"/>
      </w:pPr>
      <w:r w:rsidRPr="0091730A">
        <w:t xml:space="preserve">testing and evaluating </w:t>
      </w:r>
      <w:r w:rsidR="007E36DD" w:rsidRPr="0091730A">
        <w:t>engineering</w:t>
      </w:r>
      <w:r w:rsidRPr="0091730A">
        <w:t xml:space="preserve"> ideas, systems and producing solutions</w:t>
      </w:r>
    </w:p>
    <w:p w14:paraId="6A2319A6" w14:textId="3B591655" w:rsidR="006A1963" w:rsidRPr="0091730A" w:rsidRDefault="006A1963" w:rsidP="00A5594B">
      <w:pPr>
        <w:pStyle w:val="Listdot"/>
      </w:pPr>
      <w:r w:rsidRPr="0091730A">
        <w:t xml:space="preserve">implementing </w:t>
      </w:r>
      <w:r w:rsidR="0091730A" w:rsidRPr="0091730A">
        <w:t xml:space="preserve">an </w:t>
      </w:r>
      <w:r w:rsidR="00635985" w:rsidRPr="0091730A">
        <w:t>engineering process</w:t>
      </w:r>
      <w:r w:rsidR="00734406" w:rsidRPr="0091730A">
        <w:t xml:space="preserve"> </w:t>
      </w:r>
      <w:r w:rsidR="0091730A" w:rsidRPr="0091730A">
        <w:t>to support the development of engineered solutions</w:t>
      </w:r>
    </w:p>
    <w:p w14:paraId="4B1832E1" w14:textId="29E01F9A" w:rsidR="00F86E9C" w:rsidRPr="0091730A" w:rsidRDefault="00F86E9C" w:rsidP="00A5594B">
      <w:pPr>
        <w:pStyle w:val="Listdot"/>
      </w:pPr>
      <w:r w:rsidRPr="0091730A">
        <w:t>communica</w:t>
      </w:r>
      <w:r w:rsidR="00935B17" w:rsidRPr="0091730A">
        <w:t>ting</w:t>
      </w:r>
      <w:r w:rsidR="00244AA5" w:rsidRPr="0091730A">
        <w:t xml:space="preserve"> </w:t>
      </w:r>
      <w:r w:rsidR="002F3067" w:rsidRPr="0091730A">
        <w:t>technologies and processes used in</w:t>
      </w:r>
      <w:r w:rsidR="005E5A3E" w:rsidRPr="0091730A">
        <w:t xml:space="preserve"> </w:t>
      </w:r>
      <w:r w:rsidR="007E36DD" w:rsidRPr="0091730A">
        <w:t>engineering</w:t>
      </w:r>
    </w:p>
    <w:p w14:paraId="4E075808" w14:textId="22E0E11A" w:rsidR="0000797F" w:rsidRPr="00A5594B" w:rsidRDefault="0000797F" w:rsidP="00A5594B">
      <w:pPr>
        <w:pStyle w:val="Listdot"/>
      </w:pPr>
      <w:r w:rsidRPr="00A5594B">
        <w:t>evaluating and justifying the selection of technologies, processes and solutions</w:t>
      </w:r>
    </w:p>
    <w:p w14:paraId="22B83C29" w14:textId="0BE876EC" w:rsidR="00CC36A5" w:rsidRPr="00A5594B" w:rsidRDefault="00935B17" w:rsidP="00A5594B">
      <w:pPr>
        <w:pStyle w:val="Listdot"/>
        <w:spacing w:after="240"/>
        <w:ind w:left="357" w:hanging="357"/>
      </w:pPr>
      <w:r w:rsidRPr="00A5594B">
        <w:t xml:space="preserve">applying </w:t>
      </w:r>
      <w:r w:rsidR="003E1E05" w:rsidRPr="00A5594B">
        <w:t>saf</w:t>
      </w:r>
      <w:r w:rsidRPr="00A5594B">
        <w:t xml:space="preserve">e work practices </w:t>
      </w:r>
      <w:r w:rsidR="00A410A1" w:rsidRPr="00A5594B">
        <w:t xml:space="preserve">in </w:t>
      </w:r>
      <w:r w:rsidR="007E36DD">
        <w:t>engineering</w:t>
      </w:r>
      <w:r w:rsidR="00A410A1" w:rsidRPr="00A5594B">
        <w:t xml:space="preserve"> contexts</w:t>
      </w:r>
      <w:r w:rsidR="00651C0F" w:rsidRPr="00A5594B">
        <w:t>.</w:t>
      </w:r>
    </w:p>
    <w:p w14:paraId="18222421" w14:textId="57095408" w:rsidR="00CD1CDD" w:rsidRPr="0069063F" w:rsidRDefault="0054721C" w:rsidP="0069063F">
      <w:r w:rsidRPr="0069063F">
        <w:t>Syllabus content is structured to encourage the design and development of teaching and learning opportunities that best address a range of students’ needs, interests and abilities.</w:t>
      </w:r>
      <w:r w:rsidR="00CD1CDD" w:rsidRPr="0069063F">
        <w:t xml:space="preserve"> Students </w:t>
      </w:r>
      <w:r w:rsidR="00C22596" w:rsidRPr="0069063F">
        <w:t>undertake</w:t>
      </w:r>
      <w:r w:rsidR="00CD1CDD" w:rsidRPr="0069063F">
        <w:t xml:space="preserve"> </w:t>
      </w:r>
      <w:r w:rsidR="00C22596" w:rsidRPr="0069063F">
        <w:t>practical experiences and p</w:t>
      </w:r>
      <w:r w:rsidR="00CD1CDD" w:rsidRPr="0069063F">
        <w:t>roject work, engaging in the exploration and application of a range of technological skills.</w:t>
      </w:r>
      <w:r w:rsidR="00957522" w:rsidRPr="0069063F">
        <w:t xml:space="preserve"> Each student brings abilities, talents, backgrounds and experiences that should be valued and nurtured.</w:t>
      </w:r>
    </w:p>
    <w:p w14:paraId="4234E0AF" w14:textId="66BC2A50" w:rsidR="00F02245" w:rsidRPr="00887E1D" w:rsidRDefault="0008300A" w:rsidP="00F02245">
      <w:pPr>
        <w:rPr>
          <w:rFonts w:cs="Arial"/>
        </w:rPr>
      </w:pPr>
      <w:r w:rsidRPr="00887E1D">
        <w:rPr>
          <w:rFonts w:cs="Arial"/>
        </w:rPr>
        <w:t xml:space="preserve">Studying </w:t>
      </w:r>
      <w:r w:rsidR="00175CEC">
        <w:rPr>
          <w:rFonts w:cs="Arial"/>
        </w:rPr>
        <w:t>Engineering</w:t>
      </w:r>
      <w:r w:rsidR="00D42D9B">
        <w:rPr>
          <w:rFonts w:cs="Arial"/>
        </w:rPr>
        <w:t xml:space="preserve"> Technology</w:t>
      </w:r>
      <w:r w:rsidR="00E60A40" w:rsidRPr="00887E1D">
        <w:rPr>
          <w:rFonts w:cs="Arial"/>
        </w:rPr>
        <w:t xml:space="preserve"> </w:t>
      </w:r>
      <w:r w:rsidRPr="00887E1D">
        <w:rPr>
          <w:rFonts w:cs="Arial"/>
        </w:rPr>
        <w:t>7</w:t>
      </w:r>
      <w:r w:rsidR="00F104B7">
        <w:rPr>
          <w:rFonts w:cs="Arial"/>
        </w:rPr>
        <w:t>–</w:t>
      </w:r>
      <w:r w:rsidRPr="00887E1D">
        <w:rPr>
          <w:rFonts w:cs="Arial"/>
        </w:rPr>
        <w:t xml:space="preserve">10 </w:t>
      </w:r>
      <w:r w:rsidR="00461B71" w:rsidRPr="00887E1D">
        <w:rPr>
          <w:rFonts w:cs="Arial"/>
        </w:rPr>
        <w:t xml:space="preserve">develops students’ capacity </w:t>
      </w:r>
      <w:r w:rsidR="00784E54" w:rsidRPr="00887E1D">
        <w:rPr>
          <w:rFonts w:cs="Arial"/>
        </w:rPr>
        <w:t>to</w:t>
      </w:r>
      <w:r w:rsidR="00CC36A5" w:rsidRPr="00887E1D">
        <w:rPr>
          <w:rFonts w:cs="Arial"/>
        </w:rPr>
        <w:t>:</w:t>
      </w:r>
    </w:p>
    <w:p w14:paraId="6D006805" w14:textId="1E16DBF6" w:rsidR="0027113B" w:rsidRPr="00A5594B" w:rsidRDefault="0027113B" w:rsidP="00A5594B">
      <w:pPr>
        <w:pStyle w:val="Listdot"/>
      </w:pPr>
      <w:r w:rsidRPr="00A5594B">
        <w:t>share research, ideas</w:t>
      </w:r>
      <w:r w:rsidR="00142A31" w:rsidRPr="00A5594B">
        <w:t xml:space="preserve"> </w:t>
      </w:r>
      <w:r w:rsidRPr="00A5594B">
        <w:t>and information</w:t>
      </w:r>
      <w:r w:rsidR="00B627F4" w:rsidRPr="00A5594B">
        <w:t xml:space="preserve"> when</w:t>
      </w:r>
      <w:r w:rsidR="00516CA8" w:rsidRPr="00A5594B">
        <w:t xml:space="preserve"> developing </w:t>
      </w:r>
      <w:r w:rsidR="00982CD9" w:rsidRPr="00A5594B">
        <w:t xml:space="preserve">and producing </w:t>
      </w:r>
      <w:r w:rsidR="00516CA8" w:rsidRPr="00A5594B">
        <w:t>solutions</w:t>
      </w:r>
    </w:p>
    <w:p w14:paraId="15B25FD5" w14:textId="7E29BE85" w:rsidR="00D11E29" w:rsidRPr="00A5594B" w:rsidRDefault="00D11E29" w:rsidP="00A5594B">
      <w:pPr>
        <w:pStyle w:val="Listdot"/>
      </w:pPr>
      <w:r w:rsidRPr="00A5594B">
        <w:t xml:space="preserve">value the sharing of </w:t>
      </w:r>
      <w:r w:rsidR="005C3E25" w:rsidRPr="00A5594B">
        <w:t xml:space="preserve">technologies </w:t>
      </w:r>
      <w:r w:rsidR="001423A2" w:rsidRPr="00A5594B">
        <w:t>and work</w:t>
      </w:r>
      <w:r w:rsidR="00F37CBE" w:rsidRPr="00A5594B">
        <w:t>ing collaboratively</w:t>
      </w:r>
      <w:r w:rsidR="000909F6" w:rsidRPr="00A5594B">
        <w:t xml:space="preserve"> to achiev</w:t>
      </w:r>
      <w:r w:rsidR="00D70D41" w:rsidRPr="00A5594B">
        <w:t xml:space="preserve">e </w:t>
      </w:r>
      <w:r w:rsidR="001903E7" w:rsidRPr="00A5594B">
        <w:t xml:space="preserve">identified </w:t>
      </w:r>
      <w:r w:rsidR="00D70D41" w:rsidRPr="00A5594B">
        <w:t>goals</w:t>
      </w:r>
    </w:p>
    <w:p w14:paraId="77131ACF" w14:textId="77777777" w:rsidR="00D11E29" w:rsidRPr="00A5594B" w:rsidRDefault="00D11E29" w:rsidP="00A5594B">
      <w:pPr>
        <w:pStyle w:val="Listdot"/>
      </w:pPr>
      <w:r w:rsidRPr="00A5594B">
        <w:t xml:space="preserve">communicate respectfully when giving, receiving and responding to feedback </w:t>
      </w:r>
    </w:p>
    <w:p w14:paraId="7F62EF19" w14:textId="2E79FE9E" w:rsidR="00D11E29" w:rsidRPr="00A5594B" w:rsidRDefault="00D11E29" w:rsidP="00A5594B">
      <w:pPr>
        <w:pStyle w:val="Listdot"/>
      </w:pPr>
      <w:r w:rsidRPr="00A5594B">
        <w:t xml:space="preserve">identify roles, responsibilities, processes and expectations </w:t>
      </w:r>
      <w:r w:rsidR="00E67A48" w:rsidRPr="00A5594B">
        <w:t>for project management</w:t>
      </w:r>
    </w:p>
    <w:p w14:paraId="117B89D2" w14:textId="1B14D328" w:rsidR="00D11E29" w:rsidRPr="00A5594B" w:rsidRDefault="00D11E29" w:rsidP="00A5594B">
      <w:pPr>
        <w:pStyle w:val="Listdot"/>
      </w:pPr>
      <w:r w:rsidRPr="00A5594B">
        <w:t xml:space="preserve">contribute cooperatively and safely when using technologies </w:t>
      </w:r>
      <w:r w:rsidR="00EA1A20" w:rsidRPr="00A5594B">
        <w:t>and processes</w:t>
      </w:r>
    </w:p>
    <w:p w14:paraId="2963A397" w14:textId="7D4E6C0C" w:rsidR="009B02E6" w:rsidRPr="00A5594B" w:rsidRDefault="009B02E6" w:rsidP="00A5594B">
      <w:pPr>
        <w:pStyle w:val="Listdot"/>
      </w:pPr>
      <w:r w:rsidRPr="00A5594B">
        <w:t>interact and work together when exploring opportunities and developing solutions</w:t>
      </w:r>
    </w:p>
    <w:p w14:paraId="0E31AE36" w14:textId="3EB1FED2" w:rsidR="00D5770C" w:rsidRPr="00A5594B" w:rsidRDefault="00D5770C" w:rsidP="00A5594B">
      <w:pPr>
        <w:pStyle w:val="Listdot"/>
      </w:pPr>
      <w:r w:rsidRPr="00A5594B">
        <w:t xml:space="preserve">recognise ways </w:t>
      </w:r>
      <w:r w:rsidR="00EE0DF0" w:rsidRPr="00A5594B">
        <w:t xml:space="preserve">to </w:t>
      </w:r>
      <w:r w:rsidRPr="00A5594B">
        <w:t>impro</w:t>
      </w:r>
      <w:r w:rsidR="00EE0DF0" w:rsidRPr="00A5594B">
        <w:t>ve</w:t>
      </w:r>
      <w:r w:rsidRPr="00A5594B">
        <w:t xml:space="preserve"> sustainability</w:t>
      </w:r>
      <w:r w:rsidR="00EE0DF0" w:rsidRPr="00A5594B">
        <w:t xml:space="preserve"> through resource management</w:t>
      </w:r>
      <w:r w:rsidR="00A31A56" w:rsidRPr="00A5594B">
        <w:t xml:space="preserve"> practices</w:t>
      </w:r>
    </w:p>
    <w:p w14:paraId="3036880D" w14:textId="3FA4AC45" w:rsidR="009A39B8" w:rsidRPr="00A5594B" w:rsidRDefault="009A39B8" w:rsidP="00A5594B">
      <w:pPr>
        <w:pStyle w:val="Listdot"/>
      </w:pPr>
      <w:r w:rsidRPr="00A5594B">
        <w:t xml:space="preserve">assess how the needs </w:t>
      </w:r>
      <w:r w:rsidR="004140B5" w:rsidRPr="00A5594B">
        <w:t>of</w:t>
      </w:r>
      <w:r w:rsidRPr="00A5594B">
        <w:t xml:space="preserve"> </w:t>
      </w:r>
      <w:r w:rsidR="004140B5" w:rsidRPr="00A5594B">
        <w:t>societies</w:t>
      </w:r>
      <w:r w:rsidR="00F81F54" w:rsidRPr="00A5594B">
        <w:t xml:space="preserve"> can influence </w:t>
      </w:r>
      <w:r w:rsidR="00E96695">
        <w:t>engineering solutions</w:t>
      </w:r>
    </w:p>
    <w:p w14:paraId="5E2B4F39" w14:textId="64A43241" w:rsidR="0088100D" w:rsidRPr="00887E1D" w:rsidRDefault="00BF6780" w:rsidP="00A5594B">
      <w:pPr>
        <w:pStyle w:val="Listdot"/>
      </w:pPr>
      <w:r w:rsidRPr="00A5594B">
        <w:t xml:space="preserve">evaluate </w:t>
      </w:r>
      <w:r w:rsidR="0081631A" w:rsidRPr="00A5594B">
        <w:t xml:space="preserve">and </w:t>
      </w:r>
      <w:r w:rsidR="00AE1ACF" w:rsidRPr="00A5594B">
        <w:t xml:space="preserve">apply </w:t>
      </w:r>
      <w:r w:rsidR="0088100D" w:rsidRPr="00A5594B">
        <w:t xml:space="preserve">ongoing project management </w:t>
      </w:r>
      <w:r w:rsidR="0081631A" w:rsidRPr="00A5594B">
        <w:t>processes</w:t>
      </w:r>
      <w:r w:rsidR="00651C0F" w:rsidRPr="00887E1D">
        <w:t>.</w:t>
      </w:r>
    </w:p>
    <w:p w14:paraId="789CE083" w14:textId="77777777" w:rsidR="00066AD5" w:rsidRDefault="00066AD5" w:rsidP="00066AD5">
      <w:pPr>
        <w:pStyle w:val="Heading2"/>
        <w:rPr>
          <w:lang w:eastAsia="en-AU"/>
        </w:rPr>
        <w:sectPr w:rsidR="00066AD5" w:rsidSect="005F6DA5">
          <w:footerReference w:type="first" r:id="rId24"/>
          <w:pgSz w:w="11906" w:h="16838"/>
          <w:pgMar w:top="993" w:right="1440" w:bottom="1440" w:left="1440" w:header="708" w:footer="708" w:gutter="0"/>
          <w:cols w:space="708"/>
          <w:titlePg/>
          <w:docGrid w:linePitch="360"/>
        </w:sectPr>
      </w:pPr>
    </w:p>
    <w:p w14:paraId="14B4C9E6" w14:textId="1086C743" w:rsidR="00C031E0" w:rsidRPr="00B7199B" w:rsidRDefault="00175CEC" w:rsidP="00B7199B">
      <w:pPr>
        <w:pStyle w:val="Heading1"/>
      </w:pPr>
      <w:r w:rsidRPr="00B7199B">
        <w:lastRenderedPageBreak/>
        <w:t>Engineering</w:t>
      </w:r>
      <w:r w:rsidR="00C031E0" w:rsidRPr="00B7199B">
        <w:t xml:space="preserve"> Technology 7–10 Syllabus</w:t>
      </w:r>
    </w:p>
    <w:p w14:paraId="67473E40" w14:textId="1270423F" w:rsidR="00C031E0" w:rsidRPr="00887E1D" w:rsidRDefault="00580AFD" w:rsidP="00066AD5">
      <w:pPr>
        <w:pStyle w:val="Heading2"/>
        <w:rPr>
          <w:lang w:eastAsia="en-AU"/>
        </w:rPr>
      </w:pPr>
      <w:r>
        <w:rPr>
          <w:lang w:eastAsia="en-AU"/>
        </w:rPr>
        <w:t>Key features</w:t>
      </w:r>
    </w:p>
    <w:p w14:paraId="0827294E" w14:textId="77777777" w:rsidR="001B39B8" w:rsidRPr="00887E1D" w:rsidRDefault="001B39B8" w:rsidP="001B39B8">
      <w:pPr>
        <w:rPr>
          <w:rFonts w:cs="Arial"/>
        </w:rPr>
      </w:pPr>
      <w:bookmarkStart w:id="5" w:name="_Hlk108770579"/>
      <w:r w:rsidRPr="00887E1D">
        <w:rPr>
          <w:rFonts w:cs="Arial"/>
        </w:rPr>
        <w:t xml:space="preserve">New features of the </w:t>
      </w:r>
      <w:r>
        <w:rPr>
          <w:rFonts w:cs="Arial"/>
          <w:i/>
          <w:iCs/>
        </w:rPr>
        <w:t xml:space="preserve">Engineering Technology 7–10 </w:t>
      </w:r>
      <w:r w:rsidRPr="00554C0B">
        <w:rPr>
          <w:rFonts w:cs="Arial"/>
          <w:i/>
          <w:iCs/>
        </w:rPr>
        <w:t>Syllabus</w:t>
      </w:r>
      <w:r w:rsidRPr="00887E1D">
        <w:rPr>
          <w:rFonts w:cs="Arial"/>
        </w:rPr>
        <w:t xml:space="preserve"> include:</w:t>
      </w:r>
    </w:p>
    <w:bookmarkEnd w:id="5"/>
    <w:p w14:paraId="67453045" w14:textId="77777777" w:rsidR="00B7199B" w:rsidRDefault="001B39B8" w:rsidP="001B39B8">
      <w:pPr>
        <w:pStyle w:val="Listdot"/>
      </w:pPr>
      <w:r>
        <w:t>an emphasis on practical experiences and project work</w:t>
      </w:r>
    </w:p>
    <w:p w14:paraId="7C3AED87" w14:textId="4B770189" w:rsidR="001B39B8" w:rsidRDefault="001B39B8" w:rsidP="001B39B8">
      <w:pPr>
        <w:pStyle w:val="Listdot"/>
      </w:pPr>
      <w:r>
        <w:t>recogni</w:t>
      </w:r>
      <w:r w:rsidR="00B7199B">
        <w:t xml:space="preserve">tion of </w:t>
      </w:r>
      <w:r>
        <w:t xml:space="preserve">the importance of </w:t>
      </w:r>
      <w:r w:rsidR="00B7199B">
        <w:t>applying technology</w:t>
      </w:r>
      <w:r>
        <w:t xml:space="preserve"> in a range of engineering contexts</w:t>
      </w:r>
    </w:p>
    <w:p w14:paraId="7BB748DA" w14:textId="3DEDE2AC" w:rsidR="001B39B8" w:rsidRDefault="001B39B8" w:rsidP="001B39B8">
      <w:pPr>
        <w:pStyle w:val="Listdot"/>
      </w:pPr>
      <w:r>
        <w:t xml:space="preserve">an Engineering </w:t>
      </w:r>
      <w:r w:rsidR="00B7199B">
        <w:t>s</w:t>
      </w:r>
      <w:r>
        <w:t>pecialisation focus area and</w:t>
      </w:r>
      <w:r w:rsidR="00B7199B">
        <w:t xml:space="preserve"> the ability for</w:t>
      </w:r>
      <w:r>
        <w:t xml:space="preserve"> schools </w:t>
      </w:r>
      <w:r w:rsidR="00B7199B">
        <w:t xml:space="preserve">to </w:t>
      </w:r>
      <w:r>
        <w:t>select topics related to student needs and interests</w:t>
      </w:r>
    </w:p>
    <w:p w14:paraId="4172DA4B" w14:textId="6B962C96" w:rsidR="001B39B8" w:rsidRDefault="001B39B8" w:rsidP="001B39B8">
      <w:pPr>
        <w:pStyle w:val="Listdot"/>
      </w:pPr>
      <w:r>
        <w:t>an emphasis on sustainable engineering practices which enables students to understand the challenges, limitations and consequences of developing engineering solutions</w:t>
      </w:r>
    </w:p>
    <w:p w14:paraId="6E2D35E7" w14:textId="35E62641" w:rsidR="001B39B8" w:rsidRDefault="00B7199B" w:rsidP="001B39B8">
      <w:pPr>
        <w:pStyle w:val="Listdot"/>
      </w:pPr>
      <w:r>
        <w:t xml:space="preserve">the </w:t>
      </w:r>
      <w:r w:rsidR="001B39B8">
        <w:t>inclusion of content on Aboriginal and Torres Strait Islander Peoples</w:t>
      </w:r>
      <w:r>
        <w:t>’</w:t>
      </w:r>
      <w:r w:rsidR="001B39B8">
        <w:t xml:space="preserve"> use of technologies and contributions to engineering practices</w:t>
      </w:r>
      <w:r>
        <w:t>, which</w:t>
      </w:r>
      <w:r w:rsidR="001B39B8">
        <w:t xml:space="preserve"> encourages students to embrace an understanding of cultural and social diversity in the practice and application of engineering technologies</w:t>
      </w:r>
    </w:p>
    <w:p w14:paraId="5779C3C5" w14:textId="1E88FB8B" w:rsidR="001B39B8" w:rsidRDefault="001B39B8" w:rsidP="001B39B8">
      <w:pPr>
        <w:pStyle w:val="Listdot"/>
      </w:pPr>
      <w:r>
        <w:t xml:space="preserve">Life Skills outcomes and content </w:t>
      </w:r>
      <w:r w:rsidR="00C5148B">
        <w:t xml:space="preserve">that </w:t>
      </w:r>
      <w:r>
        <w:t>provide an opportunity for students with intellectual disability to develop an understanding of technological design and solutions in daily life.</w:t>
      </w:r>
    </w:p>
    <w:p w14:paraId="6EBC8C12" w14:textId="77777777" w:rsidR="00F223ED" w:rsidRDefault="00F223ED" w:rsidP="00F223ED">
      <w:pPr>
        <w:pStyle w:val="Listdot"/>
        <w:numPr>
          <w:ilvl w:val="0"/>
          <w:numId w:val="0"/>
        </w:numPr>
        <w:ind w:left="360"/>
      </w:pPr>
    </w:p>
    <w:p w14:paraId="70544446" w14:textId="67849CA9" w:rsidR="00A4278D" w:rsidRPr="00472053" w:rsidRDefault="00A4278D" w:rsidP="00472053">
      <w:pPr>
        <w:pStyle w:val="Heading2"/>
      </w:pPr>
      <w:bookmarkStart w:id="6" w:name="_Hlk108771189"/>
      <w:bookmarkStart w:id="7" w:name="_Hlk108770912"/>
      <w:r w:rsidRPr="00472053">
        <w:t>How does the syllabus meet the needs of students with disability?</w:t>
      </w:r>
    </w:p>
    <w:p w14:paraId="6BCC23C5" w14:textId="7E7C5078" w:rsidR="00A4278D" w:rsidRPr="00887E1D" w:rsidRDefault="00000000" w:rsidP="00A4278D">
      <w:pPr>
        <w:rPr>
          <w:rFonts w:cs="Arial"/>
          <w:szCs w:val="20"/>
        </w:rPr>
      </w:pPr>
      <w:hyperlink r:id="rId25" w:history="1">
        <w:r w:rsidR="00A4278D" w:rsidRPr="007A129F">
          <w:rPr>
            <w:rStyle w:val="Hyperlink"/>
            <w:rFonts w:cs="Arial"/>
            <w:szCs w:val="20"/>
          </w:rPr>
          <w:t>Students with disability</w:t>
        </w:r>
      </w:hyperlink>
      <w:r w:rsidR="00A4278D" w:rsidRPr="00887E1D">
        <w:rPr>
          <w:rFonts w:cs="Arial"/>
          <w:szCs w:val="20"/>
        </w:rPr>
        <w:t xml:space="preserve"> can access the </w:t>
      </w:r>
      <w:r w:rsidR="00175CEC">
        <w:rPr>
          <w:rFonts w:cs="Arial"/>
          <w:i/>
          <w:iCs/>
          <w:szCs w:val="20"/>
        </w:rPr>
        <w:t>Engineering</w:t>
      </w:r>
      <w:r w:rsidR="00A4278D" w:rsidRPr="00554C0B">
        <w:rPr>
          <w:rFonts w:cs="Arial"/>
          <w:i/>
          <w:iCs/>
          <w:szCs w:val="20"/>
        </w:rPr>
        <w:t xml:space="preserve"> Technology 7</w:t>
      </w:r>
      <w:r w:rsidR="00A4278D">
        <w:rPr>
          <w:rFonts w:cs="Arial"/>
          <w:i/>
          <w:iCs/>
          <w:szCs w:val="20"/>
        </w:rPr>
        <w:t>–</w:t>
      </w:r>
      <w:r w:rsidR="00A4278D" w:rsidRPr="00554C0B">
        <w:rPr>
          <w:rFonts w:cs="Arial"/>
          <w:i/>
          <w:iCs/>
          <w:szCs w:val="20"/>
        </w:rPr>
        <w:t>10 Syllabus</w:t>
      </w:r>
      <w:r w:rsidR="00A4278D" w:rsidRPr="00887E1D">
        <w:rPr>
          <w:rFonts w:cs="Arial"/>
          <w:szCs w:val="20"/>
        </w:rPr>
        <w:t xml:space="preserve"> </w:t>
      </w:r>
      <w:r w:rsidR="00E15DE1">
        <w:rPr>
          <w:rFonts w:cs="Arial"/>
          <w:szCs w:val="20"/>
        </w:rPr>
        <w:t xml:space="preserve">(2024) </w:t>
      </w:r>
      <w:r w:rsidR="00A4278D" w:rsidRPr="00887E1D">
        <w:rPr>
          <w:rFonts w:cs="Arial"/>
          <w:szCs w:val="20"/>
        </w:rPr>
        <w:t xml:space="preserve">outcomes and content </w:t>
      </w:r>
      <w:r w:rsidR="00A4278D">
        <w:rPr>
          <w:rFonts w:cs="Arial"/>
          <w:szCs w:val="20"/>
        </w:rPr>
        <w:t>through</w:t>
      </w:r>
      <w:r w:rsidR="00A4278D" w:rsidRPr="00887E1D">
        <w:rPr>
          <w:rFonts w:cs="Arial"/>
          <w:szCs w:val="20"/>
        </w:rPr>
        <w:t>:</w:t>
      </w:r>
    </w:p>
    <w:p w14:paraId="11851D9A" w14:textId="52DF547B" w:rsidR="00A4278D" w:rsidRPr="00A5594B" w:rsidRDefault="00A4278D" w:rsidP="00A5594B">
      <w:pPr>
        <w:pStyle w:val="Listdot"/>
      </w:pPr>
      <w:r w:rsidRPr="00A5594B">
        <w:t>syllabus outcomes and content from their age-appropriate stage with adjustments to teaching, learning and/or assessment activities</w:t>
      </w:r>
      <w:r w:rsidR="00747178">
        <w:t>,</w:t>
      </w:r>
      <w:r w:rsidRPr="00A5594B">
        <w:t xml:space="preserve"> or</w:t>
      </w:r>
    </w:p>
    <w:p w14:paraId="3ACD591D" w14:textId="5CB8E2B3" w:rsidR="00A4278D" w:rsidRPr="00A5594B" w:rsidRDefault="00A4278D" w:rsidP="00A5594B">
      <w:pPr>
        <w:pStyle w:val="Listdot"/>
      </w:pPr>
      <w:r w:rsidRPr="00A5594B">
        <w:t>selected syllabus outcomes and content from their age-appropriate stage, relevant to their learning needs</w:t>
      </w:r>
      <w:r w:rsidR="00747178">
        <w:t>,</w:t>
      </w:r>
      <w:r w:rsidRPr="00A5594B">
        <w:t xml:space="preserve"> or</w:t>
      </w:r>
    </w:p>
    <w:p w14:paraId="72E081E7" w14:textId="14A28F58" w:rsidR="00A4278D" w:rsidRPr="00A5594B" w:rsidRDefault="00A4278D" w:rsidP="00A5594B">
      <w:pPr>
        <w:pStyle w:val="Listdot"/>
      </w:pPr>
      <w:r w:rsidRPr="00A5594B">
        <w:t>syllabus outcomes from an earlier stage, using age-appropriate content</w:t>
      </w:r>
      <w:r w:rsidR="00747178">
        <w:t>,</w:t>
      </w:r>
      <w:r w:rsidRPr="00A5594B">
        <w:t xml:space="preserve"> or</w:t>
      </w:r>
    </w:p>
    <w:p w14:paraId="29E468FD" w14:textId="2BF1BA01" w:rsidR="00A4278D" w:rsidRPr="0009200A" w:rsidRDefault="00A4278D" w:rsidP="00A5594B">
      <w:pPr>
        <w:pStyle w:val="Listdot"/>
      </w:pPr>
      <w:r w:rsidRPr="00A5594B">
        <w:t>selected Years 7–10 Life Skills outcomes and content</w:t>
      </w:r>
      <w:r>
        <w:t>.</w:t>
      </w:r>
    </w:p>
    <w:p w14:paraId="62F8330C" w14:textId="77777777" w:rsidR="000C5874" w:rsidRPr="00375D99" w:rsidRDefault="000C5874" w:rsidP="00847A2D">
      <w:pPr>
        <w:sectPr w:rsidR="000C5874" w:rsidRPr="00375D99" w:rsidSect="005F6DA5">
          <w:footerReference w:type="first" r:id="rId26"/>
          <w:pgSz w:w="11906" w:h="16838"/>
          <w:pgMar w:top="993" w:right="1440" w:bottom="1440" w:left="1440" w:header="708" w:footer="708" w:gutter="0"/>
          <w:cols w:space="708"/>
          <w:titlePg/>
          <w:docGrid w:linePitch="360"/>
        </w:sectPr>
      </w:pPr>
    </w:p>
    <w:p w14:paraId="6F48502D" w14:textId="6CFC402D" w:rsidR="00066AD5" w:rsidRPr="008638DB" w:rsidRDefault="00C031E0" w:rsidP="00B7199B">
      <w:pPr>
        <w:pStyle w:val="Heading1"/>
      </w:pPr>
      <w:r w:rsidRPr="00747178">
        <w:rPr>
          <w:i w:val="0"/>
          <w:iCs w:val="0"/>
        </w:rPr>
        <w:lastRenderedPageBreak/>
        <w:t>Using</w:t>
      </w:r>
      <w:r>
        <w:t xml:space="preserve"> </w:t>
      </w:r>
      <w:r w:rsidR="00066AD5" w:rsidRPr="00747178">
        <w:rPr>
          <w:i w:val="0"/>
          <w:iCs w:val="0"/>
        </w:rPr>
        <w:t>the</w:t>
      </w:r>
      <w:r w:rsidR="00066AD5">
        <w:t xml:space="preserve"> </w:t>
      </w:r>
      <w:r w:rsidR="00175CEC">
        <w:t>Engineering</w:t>
      </w:r>
      <w:r w:rsidR="00066AD5">
        <w:t xml:space="preserve"> Technology 7–10 Syllabus</w:t>
      </w:r>
    </w:p>
    <w:p w14:paraId="73B835AF" w14:textId="1F90B0D8" w:rsidR="00066AD5" w:rsidRPr="00887E1D" w:rsidRDefault="00066AD5" w:rsidP="00472053">
      <w:pPr>
        <w:pStyle w:val="Heading2"/>
      </w:pPr>
      <w:r w:rsidRPr="00887E1D">
        <w:t>How can I access the new syllabus</w:t>
      </w:r>
      <w:r w:rsidR="00082102" w:rsidRPr="00847A2D">
        <w:t>?</w:t>
      </w:r>
    </w:p>
    <w:p w14:paraId="26CEA0A5" w14:textId="6B91F833" w:rsidR="00957522" w:rsidRPr="00957522" w:rsidRDefault="00957522" w:rsidP="00847A2D">
      <w:r w:rsidRPr="00957522">
        <w:t>The syllabus is provided on a purpose-built website with quick, easy navigation and access to outcomes and content.</w:t>
      </w:r>
      <w:r>
        <w:t xml:space="preserve"> </w:t>
      </w:r>
      <w:r w:rsidRPr="00957522">
        <w:t xml:space="preserve">Syllabus elements are easily viewed, </w:t>
      </w:r>
      <w:r w:rsidRPr="001612DD">
        <w:t>downloaded and printed</w:t>
      </w:r>
      <w:r w:rsidRPr="00957522">
        <w:t>.</w:t>
      </w:r>
    </w:p>
    <w:p w14:paraId="2FF0BE0F" w14:textId="226076F8" w:rsidR="00066AD5" w:rsidRPr="00B625CE" w:rsidRDefault="00066AD5" w:rsidP="00066AD5">
      <w:pPr>
        <w:rPr>
          <w:rFonts w:cs="Arial"/>
        </w:rPr>
      </w:pPr>
      <w:r w:rsidRPr="00887E1D">
        <w:rPr>
          <w:rFonts w:cs="Arial"/>
        </w:rPr>
        <w:t>The Technological and Applied Studies</w:t>
      </w:r>
      <w:r w:rsidR="002965BD">
        <w:rPr>
          <w:rFonts w:cs="Arial"/>
        </w:rPr>
        <w:t xml:space="preserve"> (TAS)</w:t>
      </w:r>
      <w:r w:rsidRPr="00887E1D">
        <w:rPr>
          <w:rFonts w:cs="Arial"/>
        </w:rPr>
        <w:t xml:space="preserve"> syllabuses are available on the </w:t>
      </w:r>
      <w:hyperlink r:id="rId27" w:history="1">
        <w:r w:rsidR="00173362" w:rsidRPr="0086516E">
          <w:rPr>
            <w:rStyle w:val="Hyperlink"/>
          </w:rPr>
          <w:t>NSW</w:t>
        </w:r>
        <w:r w:rsidR="00173362" w:rsidRPr="0086516E">
          <w:rPr>
            <w:rStyle w:val="Hyperlink"/>
            <w:rFonts w:cs="Arial"/>
          </w:rPr>
          <w:t xml:space="preserve"> Curriculum </w:t>
        </w:r>
        <w:r w:rsidR="00472053">
          <w:rPr>
            <w:rStyle w:val="Hyperlink"/>
            <w:rFonts w:cs="Arial"/>
          </w:rPr>
          <w:t>w</w:t>
        </w:r>
        <w:r w:rsidR="00173362" w:rsidRPr="0086516E">
          <w:rPr>
            <w:rStyle w:val="Hyperlink"/>
            <w:rFonts w:cs="Arial"/>
          </w:rPr>
          <w:t>ebsite</w:t>
        </w:r>
      </w:hyperlink>
      <w:r w:rsidRPr="00887E1D">
        <w:rPr>
          <w:rFonts w:cs="Arial"/>
        </w:rPr>
        <w:t>.</w:t>
      </w:r>
    </w:p>
    <w:p w14:paraId="4E7E0BFB" w14:textId="2CEA0B06" w:rsidR="00903428" w:rsidRPr="00887E1D" w:rsidRDefault="00903428" w:rsidP="00472053">
      <w:pPr>
        <w:pStyle w:val="Heading2"/>
      </w:pPr>
      <w:r w:rsidRPr="00887E1D">
        <w:t xml:space="preserve">What materials will be provided to support </w:t>
      </w:r>
      <w:r w:rsidR="009A35FB">
        <w:t>teachers</w:t>
      </w:r>
      <w:r w:rsidRPr="00887E1D">
        <w:t>?</w:t>
      </w:r>
    </w:p>
    <w:p w14:paraId="76C74A2D" w14:textId="77777777" w:rsidR="00747178" w:rsidRPr="00887E1D" w:rsidRDefault="00747178" w:rsidP="00747178">
      <w:pPr>
        <w:rPr>
          <w:rFonts w:cs="Arial"/>
        </w:rPr>
      </w:pPr>
      <w:bookmarkStart w:id="8" w:name="_Hlk108770936"/>
      <w:r w:rsidRPr="00887E1D">
        <w:rPr>
          <w:rFonts w:cs="Arial"/>
        </w:rPr>
        <w:t xml:space="preserve">Teaching and learning </w:t>
      </w:r>
      <w:r>
        <w:rPr>
          <w:rFonts w:cs="Arial"/>
        </w:rPr>
        <w:t xml:space="preserve">support </w:t>
      </w:r>
      <w:r w:rsidRPr="00887E1D">
        <w:rPr>
          <w:rFonts w:cs="Arial"/>
        </w:rPr>
        <w:t xml:space="preserve">materials will be developed to assist teachers with planning and preparation for implementation of the syllabuses and assessment requirements. </w:t>
      </w:r>
      <w:r>
        <w:rPr>
          <w:rFonts w:cs="Arial"/>
        </w:rPr>
        <w:t xml:space="preserve">These materials can be </w:t>
      </w:r>
      <w:r w:rsidRPr="00887E1D">
        <w:rPr>
          <w:rFonts w:cs="Arial"/>
        </w:rPr>
        <w:t xml:space="preserve">easily viewed, </w:t>
      </w:r>
      <w:r w:rsidRPr="003313B3">
        <w:rPr>
          <w:rFonts w:cs="Arial"/>
        </w:rPr>
        <w:t>downloaded and printed</w:t>
      </w:r>
      <w:r w:rsidRPr="00887E1D">
        <w:rPr>
          <w:rFonts w:cs="Arial"/>
        </w:rPr>
        <w:t>.</w:t>
      </w:r>
    </w:p>
    <w:p w14:paraId="3E3D7A4E" w14:textId="718DA358" w:rsidR="00BB5FDD" w:rsidRPr="00887E1D" w:rsidRDefault="00170A40" w:rsidP="00903428">
      <w:pPr>
        <w:rPr>
          <w:rFonts w:cs="Arial"/>
        </w:rPr>
      </w:pPr>
      <w:r>
        <w:rPr>
          <w:rFonts w:cs="Arial"/>
        </w:rPr>
        <w:t>T</w:t>
      </w:r>
      <w:r w:rsidR="00BB5FDD" w:rsidRPr="00887E1D">
        <w:rPr>
          <w:rFonts w:cs="Arial"/>
        </w:rPr>
        <w:t xml:space="preserve">eaching and learning </w:t>
      </w:r>
      <w:r w:rsidR="00AE617A" w:rsidRPr="00887E1D">
        <w:rPr>
          <w:rFonts w:cs="Arial"/>
        </w:rPr>
        <w:t xml:space="preserve">support </w:t>
      </w:r>
      <w:r w:rsidR="00BB5FDD" w:rsidRPr="00887E1D">
        <w:rPr>
          <w:rFonts w:cs="Arial"/>
        </w:rPr>
        <w:t>mater</w:t>
      </w:r>
      <w:r w:rsidR="004C755A" w:rsidRPr="00887E1D">
        <w:rPr>
          <w:rFonts w:cs="Arial"/>
        </w:rPr>
        <w:t>ials are designed to work together</w:t>
      </w:r>
      <w:r w:rsidR="001B0AFC" w:rsidRPr="00887E1D">
        <w:rPr>
          <w:rFonts w:cs="Arial"/>
        </w:rPr>
        <w:t>,</w:t>
      </w:r>
      <w:r w:rsidR="004C755A" w:rsidRPr="00887E1D">
        <w:rPr>
          <w:rFonts w:cs="Arial"/>
        </w:rPr>
        <w:t xml:space="preserve"> </w:t>
      </w:r>
      <w:r>
        <w:rPr>
          <w:rFonts w:cs="Arial"/>
        </w:rPr>
        <w:t>and include</w:t>
      </w:r>
      <w:r w:rsidR="002053B7" w:rsidRPr="00887E1D">
        <w:rPr>
          <w:rFonts w:cs="Arial"/>
        </w:rPr>
        <w:t xml:space="preserve"> suggested</w:t>
      </w:r>
      <w:r w:rsidR="004C755A" w:rsidRPr="00887E1D">
        <w:rPr>
          <w:rFonts w:cs="Arial"/>
        </w:rPr>
        <w:t xml:space="preserve"> </w:t>
      </w:r>
      <w:r w:rsidR="002053B7" w:rsidRPr="00887E1D">
        <w:rPr>
          <w:rFonts w:cs="Arial"/>
        </w:rPr>
        <w:t>teaching strategies,</w:t>
      </w:r>
      <w:r>
        <w:rPr>
          <w:rFonts w:cs="Arial"/>
        </w:rPr>
        <w:t xml:space="preserve"> resources</w:t>
      </w:r>
      <w:r w:rsidR="007949BF">
        <w:rPr>
          <w:rFonts w:cs="Arial"/>
        </w:rPr>
        <w:t>,</w:t>
      </w:r>
      <w:r w:rsidR="002053B7" w:rsidRPr="00887E1D">
        <w:rPr>
          <w:rFonts w:cs="Arial"/>
        </w:rPr>
        <w:t xml:space="preserve"> learning experiences and </w:t>
      </w:r>
      <w:r w:rsidR="00CC2C77" w:rsidRPr="00887E1D">
        <w:rPr>
          <w:rFonts w:cs="Arial"/>
        </w:rPr>
        <w:t>teaching advice</w:t>
      </w:r>
      <w:r w:rsidR="00D220A5" w:rsidRPr="00887E1D">
        <w:rPr>
          <w:rFonts w:cs="Arial"/>
        </w:rPr>
        <w:t>.</w:t>
      </w:r>
    </w:p>
    <w:p w14:paraId="549E8E86" w14:textId="129C1884" w:rsidR="00903428" w:rsidRPr="00C011D5" w:rsidRDefault="00903428" w:rsidP="00903428">
      <w:pPr>
        <w:rPr>
          <w:rFonts w:cs="Arial"/>
        </w:rPr>
      </w:pPr>
      <w:r w:rsidRPr="00887E1D">
        <w:rPr>
          <w:rFonts w:cs="Arial"/>
        </w:rPr>
        <w:t xml:space="preserve">Support materials </w:t>
      </w:r>
      <w:r w:rsidR="00D03B16" w:rsidRPr="00887E1D">
        <w:rPr>
          <w:rFonts w:cs="Arial"/>
        </w:rPr>
        <w:t xml:space="preserve">will be added to over time and </w:t>
      </w:r>
      <w:r w:rsidRPr="00887E1D">
        <w:rPr>
          <w:rFonts w:cs="Arial"/>
        </w:rPr>
        <w:t>will include:</w:t>
      </w:r>
    </w:p>
    <w:bookmarkEnd w:id="8"/>
    <w:p w14:paraId="73295E28" w14:textId="1FE00B48" w:rsidR="00D03B16" w:rsidRPr="00A5594B" w:rsidRDefault="00D03B16" w:rsidP="00A5594B">
      <w:pPr>
        <w:pStyle w:val="Listdot"/>
      </w:pPr>
      <w:r w:rsidRPr="00A5594B">
        <w:t>teaching advice</w:t>
      </w:r>
    </w:p>
    <w:p w14:paraId="4BCCE7D5" w14:textId="0C91A9C7" w:rsidR="00903428" w:rsidRPr="00A5594B" w:rsidRDefault="00903428" w:rsidP="00A5594B">
      <w:pPr>
        <w:pStyle w:val="Listdot"/>
      </w:pPr>
      <w:r w:rsidRPr="00A5594B">
        <w:t>sample scope and sequences</w:t>
      </w:r>
    </w:p>
    <w:p w14:paraId="15B01D85" w14:textId="77777777" w:rsidR="00D03B16" w:rsidRPr="00A5594B" w:rsidRDefault="00D03B16" w:rsidP="00A5594B">
      <w:pPr>
        <w:pStyle w:val="Listdot"/>
      </w:pPr>
      <w:r w:rsidRPr="00A5594B">
        <w:t>sample units of work</w:t>
      </w:r>
    </w:p>
    <w:p w14:paraId="5724F943" w14:textId="5891666D" w:rsidR="00D03B16" w:rsidRPr="00A5594B" w:rsidRDefault="00D03B16" w:rsidP="00A5594B">
      <w:pPr>
        <w:pStyle w:val="Listdot"/>
      </w:pPr>
      <w:r w:rsidRPr="00A5594B">
        <w:t>advice on writing</w:t>
      </w:r>
    </w:p>
    <w:p w14:paraId="746E43AC" w14:textId="262C2881" w:rsidR="001D5447" w:rsidRPr="00A5594B" w:rsidRDefault="001D5447" w:rsidP="00A5594B">
      <w:pPr>
        <w:pStyle w:val="Listdot"/>
      </w:pPr>
      <w:r w:rsidRPr="00A5594B">
        <w:t>advice on numeracy</w:t>
      </w:r>
    </w:p>
    <w:p w14:paraId="3DB7246F" w14:textId="27AAA056" w:rsidR="00082102" w:rsidRPr="00A5594B" w:rsidRDefault="00082102" w:rsidP="00A5594B">
      <w:pPr>
        <w:pStyle w:val="Listdot"/>
      </w:pPr>
      <w:r w:rsidRPr="00A5594B">
        <w:t>a glossary</w:t>
      </w:r>
    </w:p>
    <w:p w14:paraId="3C4E6C9B" w14:textId="786C86DB" w:rsidR="00996D27" w:rsidRPr="00A5594B" w:rsidRDefault="00311CA9" w:rsidP="00A5594B">
      <w:pPr>
        <w:pStyle w:val="Listdot"/>
      </w:pPr>
      <w:r w:rsidRPr="00A5594B">
        <w:t>a guide for parents and carers</w:t>
      </w:r>
      <w:r w:rsidR="00170A40" w:rsidRPr="00A5594B">
        <w:t>.</w:t>
      </w:r>
      <w:bookmarkEnd w:id="6"/>
      <w:bookmarkEnd w:id="7"/>
    </w:p>
    <w:sectPr w:rsidR="00996D27" w:rsidRPr="00A5594B" w:rsidSect="005F6DA5">
      <w:footerReference w:type="first" r:id="rId28"/>
      <w:pgSz w:w="11906" w:h="16838"/>
      <w:pgMar w:top="993"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5D4E98" w14:textId="77777777" w:rsidR="00A202FE" w:rsidRDefault="00A202FE" w:rsidP="008638DB">
      <w:pPr>
        <w:spacing w:after="0" w:line="240" w:lineRule="auto"/>
      </w:pPr>
      <w:r>
        <w:separator/>
      </w:r>
    </w:p>
  </w:endnote>
  <w:endnote w:type="continuationSeparator" w:id="0">
    <w:p w14:paraId="6BCCD49A" w14:textId="77777777" w:rsidR="00A202FE" w:rsidRDefault="00A202FE" w:rsidP="008638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Grande">
    <w:altName w:val="Segoe UI"/>
    <w:charset w:val="00"/>
    <w:family w:val="auto"/>
    <w:pitch w:val="variable"/>
    <w:sig w:usb0="E1000AEF" w:usb1="5000A1FF" w:usb2="00000000" w:usb3="00000000" w:csb0="000001B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4D596" w14:textId="77777777" w:rsidR="004108A8" w:rsidRDefault="004108A8" w:rsidP="004108A8">
    <w:pPr>
      <w:pStyle w:val="Footer"/>
      <w:pBdr>
        <w:bottom w:val="single" w:sz="4" w:space="1" w:color="280070"/>
      </w:pBdr>
    </w:pPr>
  </w:p>
  <w:p w14:paraId="704B33A4" w14:textId="6C40D601" w:rsidR="004108A8" w:rsidRDefault="00000000" w:rsidP="006D731B">
    <w:pPr>
      <w:pStyle w:val="Footer"/>
      <w:tabs>
        <w:tab w:val="right" w:pos="9027"/>
      </w:tabs>
      <w:spacing w:after="0"/>
    </w:pPr>
    <w:sdt>
      <w:sdtPr>
        <w:rPr>
          <w:szCs w:val="18"/>
        </w:rPr>
        <w:alias w:val="Title"/>
        <w:tag w:val=""/>
        <w:id w:val="2129659661"/>
        <w:placeholder>
          <w:docPart w:val="286C391D7BEB4A18BE5A5A33EBC72CA1"/>
        </w:placeholder>
        <w:dataBinding w:prefixMappings="xmlns:ns0='http://purl.org/dc/elements/1.1/' xmlns:ns1='http://schemas.openxmlformats.org/package/2006/metadata/core-properties' " w:xpath="/ns1:coreProperties[1]/ns0:title[1]" w:storeItemID="{6C3C8BC8-F283-45AE-878A-BAB7291924A1}"/>
        <w:text/>
      </w:sdtPr>
      <w:sdtContent>
        <w:r w:rsidR="00B7199B">
          <w:rPr>
            <w:szCs w:val="18"/>
          </w:rPr>
          <w:t>Engineering Technology 7–10 (2024): Teacher guide</w:t>
        </w:r>
      </w:sdtContent>
    </w:sdt>
    <w:r w:rsidR="004108A8" w:rsidRPr="00D770F6">
      <w:rPr>
        <w:szCs w:val="18"/>
      </w:rPr>
      <w:t xml:space="preserve">, updated </w:t>
    </w:r>
    <w:r w:rsidR="004108A8">
      <w:rPr>
        <w:szCs w:val="18"/>
      </w:rPr>
      <w:fldChar w:fldCharType="begin"/>
    </w:r>
    <w:r w:rsidR="004108A8">
      <w:rPr>
        <w:szCs w:val="18"/>
      </w:rPr>
      <w:instrText xml:space="preserve"> DATE  \@ "MMMM yyyy"  \* MERGEFORMAT </w:instrText>
    </w:r>
    <w:r w:rsidR="004108A8">
      <w:rPr>
        <w:szCs w:val="18"/>
      </w:rPr>
      <w:fldChar w:fldCharType="separate"/>
    </w:r>
    <w:r w:rsidR="00A6360C">
      <w:rPr>
        <w:noProof/>
        <w:szCs w:val="18"/>
      </w:rPr>
      <w:t>February 2025</w:t>
    </w:r>
    <w:r w:rsidR="004108A8">
      <w:rPr>
        <w:szCs w:val="18"/>
      </w:rPr>
      <w:fldChar w:fldCharType="end"/>
    </w:r>
    <w:r w:rsidR="004108A8">
      <w:rPr>
        <w:szCs w:val="18"/>
      </w:rPr>
      <w:t xml:space="preserve"> </w:t>
    </w:r>
    <w:r w:rsidR="004108A8" w:rsidRPr="00D770F6">
      <w:rPr>
        <w:szCs w:val="18"/>
      </w:rPr>
      <w:tab/>
      <w:t xml:space="preserve">Page </w:t>
    </w:r>
    <w:r w:rsidR="004108A8" w:rsidRPr="00D770F6">
      <w:rPr>
        <w:b/>
        <w:szCs w:val="18"/>
      </w:rPr>
      <w:fldChar w:fldCharType="begin"/>
    </w:r>
    <w:r w:rsidR="004108A8" w:rsidRPr="00D770F6">
      <w:rPr>
        <w:b/>
        <w:szCs w:val="18"/>
      </w:rPr>
      <w:instrText xml:space="preserve"> PAGE  \* Arabic  \* MERGEFORMAT </w:instrText>
    </w:r>
    <w:r w:rsidR="004108A8" w:rsidRPr="00D770F6">
      <w:rPr>
        <w:b/>
        <w:szCs w:val="18"/>
      </w:rPr>
      <w:fldChar w:fldCharType="separate"/>
    </w:r>
    <w:r w:rsidR="004108A8">
      <w:rPr>
        <w:b/>
        <w:szCs w:val="18"/>
      </w:rPr>
      <w:t>2</w:t>
    </w:r>
    <w:r w:rsidR="004108A8" w:rsidRPr="00D770F6">
      <w:rPr>
        <w:b/>
        <w:szCs w:val="18"/>
      </w:rPr>
      <w:fldChar w:fldCharType="end"/>
    </w:r>
    <w:r w:rsidR="004108A8" w:rsidRPr="00D770F6">
      <w:rPr>
        <w:szCs w:val="18"/>
      </w:rPr>
      <w:t xml:space="preserve"> of </w:t>
    </w:r>
    <w:r w:rsidR="004108A8" w:rsidRPr="00D770F6">
      <w:rPr>
        <w:b/>
        <w:szCs w:val="18"/>
      </w:rPr>
      <w:fldChar w:fldCharType="begin"/>
    </w:r>
    <w:r w:rsidR="004108A8" w:rsidRPr="00D770F6">
      <w:rPr>
        <w:b/>
        <w:szCs w:val="18"/>
      </w:rPr>
      <w:instrText xml:space="preserve"> NUMPAGES  \* Arabic  \* MERGEFORMAT </w:instrText>
    </w:r>
    <w:r w:rsidR="004108A8" w:rsidRPr="00D770F6">
      <w:rPr>
        <w:b/>
        <w:szCs w:val="18"/>
      </w:rPr>
      <w:fldChar w:fldCharType="separate"/>
    </w:r>
    <w:r w:rsidR="004108A8">
      <w:rPr>
        <w:b/>
        <w:szCs w:val="18"/>
      </w:rPr>
      <w:t>4</w:t>
    </w:r>
    <w:r w:rsidR="004108A8" w:rsidRPr="00D770F6">
      <w:rPr>
        <w:b/>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F191F" w14:textId="02DD83CC" w:rsidR="00C333F6" w:rsidRPr="00C66826" w:rsidRDefault="00C333F6" w:rsidP="00C6682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3AA5A" w14:textId="77777777" w:rsidR="00C66826" w:rsidRDefault="00C66826" w:rsidP="003E67AB">
    <w:pPr>
      <w:pStyle w:val="Footer"/>
      <w:pBdr>
        <w:bottom w:val="single" w:sz="4" w:space="1" w:color="002664"/>
      </w:pBdr>
    </w:pPr>
  </w:p>
  <w:p w14:paraId="63CAF730" w14:textId="53003D72" w:rsidR="00C66826" w:rsidRPr="001A6349" w:rsidRDefault="00000000" w:rsidP="001A6349">
    <w:pPr>
      <w:pStyle w:val="Footer"/>
      <w:tabs>
        <w:tab w:val="right" w:pos="9027"/>
      </w:tabs>
      <w:spacing w:after="0"/>
      <w:rPr>
        <w:szCs w:val="18"/>
      </w:rPr>
    </w:pPr>
    <w:sdt>
      <w:sdtPr>
        <w:rPr>
          <w:szCs w:val="18"/>
        </w:rPr>
        <w:alias w:val="Title"/>
        <w:tag w:val=""/>
        <w:id w:val="-457874214"/>
        <w:placeholder>
          <w:docPart w:val="F80AA97AEBDB4B53A4D1022EB59F821E"/>
        </w:placeholder>
        <w:dataBinding w:prefixMappings="xmlns:ns0='http://purl.org/dc/elements/1.1/' xmlns:ns1='http://schemas.openxmlformats.org/package/2006/metadata/core-properties' " w:xpath="/ns1:coreProperties[1]/ns0:title[1]" w:storeItemID="{6C3C8BC8-F283-45AE-878A-BAB7291924A1}"/>
        <w:text/>
      </w:sdtPr>
      <w:sdtContent>
        <w:r w:rsidR="00175CEC">
          <w:rPr>
            <w:szCs w:val="18"/>
          </w:rPr>
          <w:t>Engineering</w:t>
        </w:r>
        <w:r w:rsidR="00C66826">
          <w:rPr>
            <w:szCs w:val="18"/>
          </w:rPr>
          <w:t xml:space="preserve"> Technology 7–10 (2024): Teacher </w:t>
        </w:r>
        <w:r w:rsidR="00B7199B">
          <w:rPr>
            <w:szCs w:val="18"/>
          </w:rPr>
          <w:t>g</w:t>
        </w:r>
        <w:r w:rsidR="00C66826">
          <w:rPr>
            <w:szCs w:val="18"/>
          </w:rPr>
          <w:t>uide</w:t>
        </w:r>
      </w:sdtContent>
    </w:sdt>
    <w:r w:rsidR="00C66826" w:rsidRPr="00D770F6">
      <w:rPr>
        <w:szCs w:val="18"/>
      </w:rPr>
      <w:t xml:space="preserve">, updated </w:t>
    </w:r>
    <w:r w:rsidR="00C66826">
      <w:rPr>
        <w:szCs w:val="18"/>
      </w:rPr>
      <w:fldChar w:fldCharType="begin"/>
    </w:r>
    <w:r w:rsidR="00C66826">
      <w:rPr>
        <w:szCs w:val="18"/>
      </w:rPr>
      <w:instrText xml:space="preserve"> DATE  \@ "MMMM yyyy"  \* MERGEFORMAT </w:instrText>
    </w:r>
    <w:r w:rsidR="00C66826">
      <w:rPr>
        <w:szCs w:val="18"/>
      </w:rPr>
      <w:fldChar w:fldCharType="separate"/>
    </w:r>
    <w:r w:rsidR="00A6360C">
      <w:rPr>
        <w:noProof/>
        <w:szCs w:val="18"/>
      </w:rPr>
      <w:t>February 2025</w:t>
    </w:r>
    <w:r w:rsidR="00C66826">
      <w:rPr>
        <w:szCs w:val="18"/>
      </w:rPr>
      <w:fldChar w:fldCharType="end"/>
    </w:r>
    <w:r w:rsidR="00C66826">
      <w:rPr>
        <w:szCs w:val="18"/>
      </w:rPr>
      <w:t xml:space="preserve"> </w:t>
    </w:r>
    <w:r w:rsidR="00C66826" w:rsidRPr="00D770F6">
      <w:rPr>
        <w:szCs w:val="18"/>
      </w:rPr>
      <w:tab/>
      <w:t xml:space="preserve">Page </w:t>
    </w:r>
    <w:r w:rsidR="00C66826" w:rsidRPr="00D770F6">
      <w:rPr>
        <w:b/>
        <w:szCs w:val="18"/>
      </w:rPr>
      <w:fldChar w:fldCharType="begin"/>
    </w:r>
    <w:r w:rsidR="00C66826" w:rsidRPr="00D770F6">
      <w:rPr>
        <w:b/>
        <w:szCs w:val="18"/>
      </w:rPr>
      <w:instrText xml:space="preserve"> PAGE  \* Arabic  \* MERGEFORMAT </w:instrText>
    </w:r>
    <w:r w:rsidR="00C66826" w:rsidRPr="00D770F6">
      <w:rPr>
        <w:b/>
        <w:szCs w:val="18"/>
      </w:rPr>
      <w:fldChar w:fldCharType="separate"/>
    </w:r>
    <w:r w:rsidR="00C66826">
      <w:rPr>
        <w:b/>
        <w:szCs w:val="18"/>
      </w:rPr>
      <w:t>3</w:t>
    </w:r>
    <w:r w:rsidR="00C66826" w:rsidRPr="00D770F6">
      <w:rPr>
        <w:b/>
        <w:szCs w:val="18"/>
      </w:rPr>
      <w:fldChar w:fldCharType="end"/>
    </w:r>
    <w:r w:rsidR="00C66826" w:rsidRPr="00D770F6">
      <w:rPr>
        <w:szCs w:val="18"/>
      </w:rPr>
      <w:t xml:space="preserve"> of </w:t>
    </w:r>
    <w:r w:rsidR="00C66826" w:rsidRPr="00D770F6">
      <w:rPr>
        <w:b/>
        <w:szCs w:val="18"/>
      </w:rPr>
      <w:fldChar w:fldCharType="begin"/>
    </w:r>
    <w:r w:rsidR="00C66826" w:rsidRPr="00D770F6">
      <w:rPr>
        <w:b/>
        <w:szCs w:val="18"/>
      </w:rPr>
      <w:instrText xml:space="preserve"> NUMPAGES  \* Arabic  \* MERGEFORMAT </w:instrText>
    </w:r>
    <w:r w:rsidR="00C66826" w:rsidRPr="00D770F6">
      <w:rPr>
        <w:b/>
        <w:szCs w:val="18"/>
      </w:rPr>
      <w:fldChar w:fldCharType="separate"/>
    </w:r>
    <w:r w:rsidR="00C66826">
      <w:rPr>
        <w:b/>
        <w:szCs w:val="18"/>
      </w:rPr>
      <w:t>5</w:t>
    </w:r>
    <w:r w:rsidR="00C66826" w:rsidRPr="00D770F6">
      <w:rPr>
        <w:b/>
        <w:szCs w:val="18"/>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B2795" w14:textId="77777777" w:rsidR="00C66826" w:rsidRDefault="00C66826" w:rsidP="003E67AB">
    <w:pPr>
      <w:pStyle w:val="Footer"/>
      <w:pBdr>
        <w:bottom w:val="single" w:sz="4" w:space="1" w:color="002664"/>
      </w:pBdr>
    </w:pPr>
  </w:p>
  <w:p w14:paraId="177A2352" w14:textId="51D056FF" w:rsidR="00C66826" w:rsidRPr="001A6349" w:rsidRDefault="00000000" w:rsidP="001A6349">
    <w:pPr>
      <w:pStyle w:val="Footer"/>
      <w:tabs>
        <w:tab w:val="right" w:pos="9027"/>
      </w:tabs>
      <w:spacing w:after="0"/>
      <w:rPr>
        <w:szCs w:val="18"/>
      </w:rPr>
    </w:pPr>
    <w:sdt>
      <w:sdtPr>
        <w:rPr>
          <w:szCs w:val="18"/>
        </w:rPr>
        <w:alias w:val="Title"/>
        <w:tag w:val=""/>
        <w:id w:val="1884132625"/>
        <w:placeholder>
          <w:docPart w:val="0889AF72B30440EEA77929A0F10B3D6A"/>
        </w:placeholder>
        <w:dataBinding w:prefixMappings="xmlns:ns0='http://purl.org/dc/elements/1.1/' xmlns:ns1='http://schemas.openxmlformats.org/package/2006/metadata/core-properties' " w:xpath="/ns1:coreProperties[1]/ns0:title[1]" w:storeItemID="{6C3C8BC8-F283-45AE-878A-BAB7291924A1}"/>
        <w:text/>
      </w:sdtPr>
      <w:sdtContent>
        <w:r w:rsidR="00175CEC">
          <w:rPr>
            <w:szCs w:val="18"/>
          </w:rPr>
          <w:t>Engineering</w:t>
        </w:r>
        <w:r w:rsidR="00C66826">
          <w:rPr>
            <w:szCs w:val="18"/>
          </w:rPr>
          <w:t xml:space="preserve"> Technology 7–10 (2024): Teacher </w:t>
        </w:r>
        <w:r w:rsidR="00B7199B">
          <w:rPr>
            <w:szCs w:val="18"/>
          </w:rPr>
          <w:t>g</w:t>
        </w:r>
        <w:r w:rsidR="00C66826">
          <w:rPr>
            <w:szCs w:val="18"/>
          </w:rPr>
          <w:t>uide</w:t>
        </w:r>
      </w:sdtContent>
    </w:sdt>
    <w:r w:rsidR="00C66826" w:rsidRPr="00D770F6">
      <w:rPr>
        <w:szCs w:val="18"/>
      </w:rPr>
      <w:t xml:space="preserve">, updated </w:t>
    </w:r>
    <w:r w:rsidR="00C66826">
      <w:rPr>
        <w:szCs w:val="18"/>
      </w:rPr>
      <w:fldChar w:fldCharType="begin"/>
    </w:r>
    <w:r w:rsidR="00C66826">
      <w:rPr>
        <w:szCs w:val="18"/>
      </w:rPr>
      <w:instrText xml:space="preserve"> DATE  \@ "MMMM yyyy"  \* MERGEFORMAT </w:instrText>
    </w:r>
    <w:r w:rsidR="00C66826">
      <w:rPr>
        <w:szCs w:val="18"/>
      </w:rPr>
      <w:fldChar w:fldCharType="separate"/>
    </w:r>
    <w:r w:rsidR="00A6360C">
      <w:rPr>
        <w:noProof/>
        <w:szCs w:val="18"/>
      </w:rPr>
      <w:t>February 2025</w:t>
    </w:r>
    <w:r w:rsidR="00C66826">
      <w:rPr>
        <w:szCs w:val="18"/>
      </w:rPr>
      <w:fldChar w:fldCharType="end"/>
    </w:r>
    <w:r w:rsidR="00C66826">
      <w:rPr>
        <w:szCs w:val="18"/>
      </w:rPr>
      <w:t xml:space="preserve"> </w:t>
    </w:r>
    <w:r w:rsidR="00C66826" w:rsidRPr="00D770F6">
      <w:rPr>
        <w:szCs w:val="18"/>
      </w:rPr>
      <w:tab/>
      <w:t xml:space="preserve">Page </w:t>
    </w:r>
    <w:r w:rsidR="00C66826" w:rsidRPr="00D770F6">
      <w:rPr>
        <w:b/>
        <w:szCs w:val="18"/>
      </w:rPr>
      <w:fldChar w:fldCharType="begin"/>
    </w:r>
    <w:r w:rsidR="00C66826" w:rsidRPr="00D770F6">
      <w:rPr>
        <w:b/>
        <w:szCs w:val="18"/>
      </w:rPr>
      <w:instrText xml:space="preserve"> PAGE  \* Arabic  \* MERGEFORMAT </w:instrText>
    </w:r>
    <w:r w:rsidR="00C66826" w:rsidRPr="00D770F6">
      <w:rPr>
        <w:b/>
        <w:szCs w:val="18"/>
      </w:rPr>
      <w:fldChar w:fldCharType="separate"/>
    </w:r>
    <w:r w:rsidR="00C66826">
      <w:rPr>
        <w:b/>
        <w:szCs w:val="18"/>
      </w:rPr>
      <w:t>3</w:t>
    </w:r>
    <w:r w:rsidR="00C66826" w:rsidRPr="00D770F6">
      <w:rPr>
        <w:b/>
        <w:szCs w:val="18"/>
      </w:rPr>
      <w:fldChar w:fldCharType="end"/>
    </w:r>
    <w:r w:rsidR="00C66826" w:rsidRPr="00D770F6">
      <w:rPr>
        <w:szCs w:val="18"/>
      </w:rPr>
      <w:t xml:space="preserve"> of </w:t>
    </w:r>
    <w:r w:rsidR="00C66826" w:rsidRPr="00D770F6">
      <w:rPr>
        <w:b/>
        <w:szCs w:val="18"/>
      </w:rPr>
      <w:fldChar w:fldCharType="begin"/>
    </w:r>
    <w:r w:rsidR="00C66826" w:rsidRPr="00D770F6">
      <w:rPr>
        <w:b/>
        <w:szCs w:val="18"/>
      </w:rPr>
      <w:instrText xml:space="preserve"> NUMPAGES  \* Arabic  \* MERGEFORMAT </w:instrText>
    </w:r>
    <w:r w:rsidR="00C66826" w:rsidRPr="00D770F6">
      <w:rPr>
        <w:b/>
        <w:szCs w:val="18"/>
      </w:rPr>
      <w:fldChar w:fldCharType="separate"/>
    </w:r>
    <w:r w:rsidR="00C66826">
      <w:rPr>
        <w:b/>
        <w:szCs w:val="18"/>
      </w:rPr>
      <w:t>5</w:t>
    </w:r>
    <w:r w:rsidR="00C66826" w:rsidRPr="00D770F6">
      <w:rPr>
        <w:b/>
        <w:szCs w:val="18"/>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3C845" w14:textId="77777777" w:rsidR="00C66826" w:rsidRDefault="00C66826" w:rsidP="003E67AB">
    <w:pPr>
      <w:pStyle w:val="Footer"/>
      <w:pBdr>
        <w:bottom w:val="single" w:sz="4" w:space="1" w:color="002664"/>
      </w:pBdr>
    </w:pPr>
  </w:p>
  <w:p w14:paraId="49D6E3B2" w14:textId="36F05348" w:rsidR="00C66826" w:rsidRPr="001A6349" w:rsidRDefault="00000000" w:rsidP="001A6349">
    <w:pPr>
      <w:pStyle w:val="Footer"/>
      <w:tabs>
        <w:tab w:val="right" w:pos="9027"/>
      </w:tabs>
      <w:spacing w:after="0"/>
      <w:rPr>
        <w:szCs w:val="18"/>
      </w:rPr>
    </w:pPr>
    <w:sdt>
      <w:sdtPr>
        <w:rPr>
          <w:szCs w:val="18"/>
        </w:rPr>
        <w:alias w:val="Title"/>
        <w:tag w:val=""/>
        <w:id w:val="286792432"/>
        <w:placeholder>
          <w:docPart w:val="EAA8300F3B7A4629924EBB65AEFFD2B6"/>
        </w:placeholder>
        <w:dataBinding w:prefixMappings="xmlns:ns0='http://purl.org/dc/elements/1.1/' xmlns:ns1='http://schemas.openxmlformats.org/package/2006/metadata/core-properties' " w:xpath="/ns1:coreProperties[1]/ns0:title[1]" w:storeItemID="{6C3C8BC8-F283-45AE-878A-BAB7291924A1}"/>
        <w:text/>
      </w:sdtPr>
      <w:sdtContent>
        <w:r w:rsidR="00175CEC">
          <w:rPr>
            <w:szCs w:val="18"/>
          </w:rPr>
          <w:t>Engineering</w:t>
        </w:r>
        <w:r w:rsidR="00C66826">
          <w:rPr>
            <w:szCs w:val="18"/>
          </w:rPr>
          <w:t xml:space="preserve"> Technology 7–10 (2024): Teacher </w:t>
        </w:r>
        <w:r w:rsidR="00B7199B">
          <w:rPr>
            <w:szCs w:val="18"/>
          </w:rPr>
          <w:t>g</w:t>
        </w:r>
        <w:r w:rsidR="00C66826">
          <w:rPr>
            <w:szCs w:val="18"/>
          </w:rPr>
          <w:t>uide</w:t>
        </w:r>
      </w:sdtContent>
    </w:sdt>
    <w:r w:rsidR="00C66826" w:rsidRPr="00D770F6">
      <w:rPr>
        <w:szCs w:val="18"/>
      </w:rPr>
      <w:t xml:space="preserve">, updated </w:t>
    </w:r>
    <w:r w:rsidR="00C66826">
      <w:rPr>
        <w:szCs w:val="18"/>
      </w:rPr>
      <w:fldChar w:fldCharType="begin"/>
    </w:r>
    <w:r w:rsidR="00C66826">
      <w:rPr>
        <w:szCs w:val="18"/>
      </w:rPr>
      <w:instrText xml:space="preserve"> DATE  \@ "MMMM yyyy"  \* MERGEFORMAT </w:instrText>
    </w:r>
    <w:r w:rsidR="00C66826">
      <w:rPr>
        <w:szCs w:val="18"/>
      </w:rPr>
      <w:fldChar w:fldCharType="separate"/>
    </w:r>
    <w:r w:rsidR="00A6360C">
      <w:rPr>
        <w:noProof/>
        <w:szCs w:val="18"/>
      </w:rPr>
      <w:t>February 2025</w:t>
    </w:r>
    <w:r w:rsidR="00C66826">
      <w:rPr>
        <w:szCs w:val="18"/>
      </w:rPr>
      <w:fldChar w:fldCharType="end"/>
    </w:r>
    <w:r w:rsidR="00C66826">
      <w:rPr>
        <w:szCs w:val="18"/>
      </w:rPr>
      <w:t xml:space="preserve"> </w:t>
    </w:r>
    <w:r w:rsidR="00C66826" w:rsidRPr="00D770F6">
      <w:rPr>
        <w:szCs w:val="18"/>
      </w:rPr>
      <w:tab/>
      <w:t xml:space="preserve">Page </w:t>
    </w:r>
    <w:r w:rsidR="00C66826" w:rsidRPr="00D770F6">
      <w:rPr>
        <w:b/>
        <w:szCs w:val="18"/>
      </w:rPr>
      <w:fldChar w:fldCharType="begin"/>
    </w:r>
    <w:r w:rsidR="00C66826" w:rsidRPr="00D770F6">
      <w:rPr>
        <w:b/>
        <w:szCs w:val="18"/>
      </w:rPr>
      <w:instrText xml:space="preserve"> PAGE  \* Arabic  \* MERGEFORMAT </w:instrText>
    </w:r>
    <w:r w:rsidR="00C66826" w:rsidRPr="00D770F6">
      <w:rPr>
        <w:b/>
        <w:szCs w:val="18"/>
      </w:rPr>
      <w:fldChar w:fldCharType="separate"/>
    </w:r>
    <w:r w:rsidR="00C66826">
      <w:rPr>
        <w:b/>
        <w:szCs w:val="18"/>
      </w:rPr>
      <w:t>3</w:t>
    </w:r>
    <w:r w:rsidR="00C66826" w:rsidRPr="00D770F6">
      <w:rPr>
        <w:b/>
        <w:szCs w:val="18"/>
      </w:rPr>
      <w:fldChar w:fldCharType="end"/>
    </w:r>
    <w:r w:rsidR="00C66826" w:rsidRPr="00D770F6">
      <w:rPr>
        <w:szCs w:val="18"/>
      </w:rPr>
      <w:t xml:space="preserve"> of </w:t>
    </w:r>
    <w:r w:rsidR="00C66826" w:rsidRPr="00D770F6">
      <w:rPr>
        <w:b/>
        <w:szCs w:val="18"/>
      </w:rPr>
      <w:fldChar w:fldCharType="begin"/>
    </w:r>
    <w:r w:rsidR="00C66826" w:rsidRPr="00D770F6">
      <w:rPr>
        <w:b/>
        <w:szCs w:val="18"/>
      </w:rPr>
      <w:instrText xml:space="preserve"> NUMPAGES  \* Arabic  \* MERGEFORMAT </w:instrText>
    </w:r>
    <w:r w:rsidR="00C66826" w:rsidRPr="00D770F6">
      <w:rPr>
        <w:b/>
        <w:szCs w:val="18"/>
      </w:rPr>
      <w:fldChar w:fldCharType="separate"/>
    </w:r>
    <w:r w:rsidR="00C66826">
      <w:rPr>
        <w:b/>
        <w:szCs w:val="18"/>
      </w:rPr>
      <w:t>5</w:t>
    </w:r>
    <w:r w:rsidR="00C66826" w:rsidRPr="00D770F6">
      <w:rPr>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CDE399" w14:textId="77777777" w:rsidR="00A202FE" w:rsidRDefault="00A202FE" w:rsidP="008638DB">
      <w:pPr>
        <w:spacing w:after="0" w:line="240" w:lineRule="auto"/>
      </w:pPr>
      <w:r>
        <w:separator/>
      </w:r>
    </w:p>
  </w:footnote>
  <w:footnote w:type="continuationSeparator" w:id="0">
    <w:p w14:paraId="7059F613" w14:textId="77777777" w:rsidR="00A202FE" w:rsidRDefault="00A202FE" w:rsidP="008638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155C03" w14:textId="48407645" w:rsidR="008638DB" w:rsidRDefault="008638DB" w:rsidP="008638DB">
    <w:pPr>
      <w:pStyle w:val="Organisationname"/>
    </w:pPr>
    <w:r w:rsidRPr="009F6768">
      <w:rPr>
        <w:color w:val="002664"/>
      </w:rPr>
      <w:t>NSW Education Standards Authority</w:t>
    </w:r>
    <w:r w:rsidRPr="00D87FF4">
      <w:t xml:space="preserve"> </w:t>
    </w:r>
    <w:r>
      <w:tab/>
    </w:r>
    <w:r>
      <w:rPr>
        <w:noProof/>
        <w:sz w:val="40"/>
        <w:szCs w:val="40"/>
        <w:lang w:eastAsia="en-AU"/>
      </w:rPr>
      <w:drawing>
        <wp:inline distT="0" distB="0" distL="0" distR="0" wp14:anchorId="34483739" wp14:editId="517B4851">
          <wp:extent cx="660962" cy="701927"/>
          <wp:effectExtent l="0" t="0" r="6350" b="3175"/>
          <wp:docPr id="4" name="Picture 4"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1401" cy="702393"/>
                  </a:xfrm>
                  <a:prstGeom prst="rect">
                    <a:avLst/>
                  </a:prstGeom>
                  <a:extLst>
                    <a:ext uri="{FAA26D3D-D897-4be2-8F04-BA451C77F1D7}">
                      <ma14:placeholderFlag xmlns:a14="http://schemas.microsoft.com/office/drawing/2010/main"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xmlns:w16sdtfl="http://schemas.microsoft.com/office/word/2024/wordml/sdtformatlock" xmlns:w16du="http://schemas.microsoft.com/office/word/2023/wordml/word16du"/>
                    </a:ext>
                  </a:extLst>
                </pic:spPr>
              </pic:pic>
            </a:graphicData>
          </a:graphic>
        </wp:inline>
      </w:drawing>
    </w:r>
  </w:p>
  <w:p w14:paraId="7F77DC37" w14:textId="77777777" w:rsidR="008638DB" w:rsidRPr="000D39C4" w:rsidRDefault="008638DB" w:rsidP="008638DB">
    <w:pPr>
      <w:pBdr>
        <w:bottom w:val="single" w:sz="4" w:space="1" w:color="280070"/>
      </w:pBdr>
      <w:rPr>
        <w:sz w:val="16"/>
        <w:szCs w:val="16"/>
      </w:rPr>
    </w:pPr>
  </w:p>
  <w:p w14:paraId="2FD588DE" w14:textId="569416AA" w:rsidR="008638DB" w:rsidRPr="008638DB" w:rsidRDefault="008638DB" w:rsidP="008638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9AA72" w14:textId="124D931C" w:rsidR="00382CB5" w:rsidRDefault="00382CB5" w:rsidP="00382CB5">
    <w:pPr>
      <w:pStyle w:val="Organisationname"/>
    </w:pPr>
    <w:bookmarkStart w:id="1" w:name="_Hlk108770192"/>
    <w:bookmarkStart w:id="2" w:name="_Hlk108770193"/>
    <w:r w:rsidRPr="009F6768">
      <w:rPr>
        <w:color w:val="002664"/>
      </w:rPr>
      <w:t>NSW Education Standards Authority</w:t>
    </w:r>
    <w:r w:rsidRPr="00D87FF4">
      <w:t xml:space="preserve"> </w:t>
    </w:r>
    <w:r>
      <w:tab/>
    </w:r>
    <w:r>
      <w:rPr>
        <w:noProof/>
        <w:sz w:val="40"/>
        <w:szCs w:val="40"/>
        <w:lang w:eastAsia="en-AU"/>
      </w:rPr>
      <w:drawing>
        <wp:inline distT="0" distB="0" distL="0" distR="0" wp14:anchorId="30744D1E" wp14:editId="78BF3BBE">
          <wp:extent cx="660962" cy="701927"/>
          <wp:effectExtent l="0" t="0" r="6350" b="3175"/>
          <wp:docPr id="2" name="Picture 2" descr="NSW Government logo" title="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61401" cy="702393"/>
                  </a:xfrm>
                  <a:prstGeom prst="rect">
                    <a:avLst/>
                  </a:prstGeom>
                  <a:extLst>
                    <a:ext uri="{FAA26D3D-D897-4be2-8F04-BA451C77F1D7}">
                      <ma14:placeholderFlag xmlns:a14="http://schemas.microsoft.com/office/drawing/2010/main"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xmlns:w16sdtfl="http://schemas.microsoft.com/office/word/2024/wordml/sdtformatlock" xmlns:w16du="http://schemas.microsoft.com/office/word/2023/wordml/word16du"/>
                    </a:ext>
                  </a:extLst>
                </pic:spPr>
              </pic:pic>
            </a:graphicData>
          </a:graphic>
        </wp:inline>
      </w:drawing>
    </w:r>
  </w:p>
  <w:p w14:paraId="338C826D" w14:textId="77777777" w:rsidR="00382CB5" w:rsidRPr="000D39C4" w:rsidRDefault="00382CB5" w:rsidP="003E67AB">
    <w:pPr>
      <w:pBdr>
        <w:bottom w:val="single" w:sz="4" w:space="1" w:color="002664"/>
      </w:pBdr>
      <w:rPr>
        <w:sz w:val="16"/>
        <w:szCs w:val="16"/>
      </w:rPr>
    </w:pPr>
  </w:p>
  <w:bookmarkEnd w:id="1"/>
  <w:bookmarkEnd w:id="2"/>
  <w:p w14:paraId="2268A2C0" w14:textId="77777777" w:rsidR="00382CB5" w:rsidRDefault="00382C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FC9AE" w14:textId="5591ABEF" w:rsidR="008638DB" w:rsidRPr="008638DB" w:rsidRDefault="004108A8" w:rsidP="004108A8">
    <w:pPr>
      <w:pStyle w:val="Header"/>
      <w:tabs>
        <w:tab w:val="clear" w:pos="4320"/>
        <w:tab w:val="clear" w:pos="8640"/>
        <w:tab w:val="left" w:pos="1810"/>
      </w:tabs>
    </w:pPr>
    <w:r>
      <w:tab/>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49EB9" w14:textId="77777777" w:rsidR="008638DB" w:rsidRDefault="008638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28D7"/>
    <w:multiLevelType w:val="multilevel"/>
    <w:tmpl w:val="0DB4EE24"/>
    <w:lvl w:ilvl="0">
      <w:start w:val="1"/>
      <w:numFmt w:val="bullet"/>
      <w:pStyle w:val="Secondbulletafterexample"/>
      <w:lvlText w:val="▪"/>
      <w:lvlJc w:val="left"/>
      <w:pPr>
        <w:ind w:left="1058" w:firstLine="360"/>
      </w:pPr>
      <w:rPr>
        <w:rFonts w:ascii="Noto Sans Symbols" w:eastAsia="Times New Roman" w:hAnsi="Noto Sans Symbols"/>
        <w:color w:val="280070"/>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 w15:restartNumberingAfterBreak="0">
    <w:nsid w:val="0C844C20"/>
    <w:multiLevelType w:val="hybridMultilevel"/>
    <w:tmpl w:val="55ECBC56"/>
    <w:lvl w:ilvl="0" w:tplc="0C090001">
      <w:start w:val="1"/>
      <w:numFmt w:val="bullet"/>
      <w:lvlText w:val=""/>
      <w:lvlJc w:val="left"/>
      <w:pPr>
        <w:ind w:left="781" w:hanging="360"/>
      </w:pPr>
      <w:rPr>
        <w:rFonts w:ascii="Symbol" w:hAnsi="Symbol" w:hint="default"/>
      </w:rPr>
    </w:lvl>
    <w:lvl w:ilvl="1" w:tplc="0C090003" w:tentative="1">
      <w:start w:val="1"/>
      <w:numFmt w:val="bullet"/>
      <w:lvlText w:val="o"/>
      <w:lvlJc w:val="left"/>
      <w:pPr>
        <w:ind w:left="1501" w:hanging="360"/>
      </w:pPr>
      <w:rPr>
        <w:rFonts w:ascii="Courier New" w:hAnsi="Courier New" w:cs="Courier New" w:hint="default"/>
      </w:rPr>
    </w:lvl>
    <w:lvl w:ilvl="2" w:tplc="0C090005" w:tentative="1">
      <w:start w:val="1"/>
      <w:numFmt w:val="bullet"/>
      <w:lvlText w:val=""/>
      <w:lvlJc w:val="left"/>
      <w:pPr>
        <w:ind w:left="2221" w:hanging="360"/>
      </w:pPr>
      <w:rPr>
        <w:rFonts w:ascii="Wingdings" w:hAnsi="Wingdings" w:hint="default"/>
      </w:rPr>
    </w:lvl>
    <w:lvl w:ilvl="3" w:tplc="0C090001" w:tentative="1">
      <w:start w:val="1"/>
      <w:numFmt w:val="bullet"/>
      <w:lvlText w:val=""/>
      <w:lvlJc w:val="left"/>
      <w:pPr>
        <w:ind w:left="2941" w:hanging="360"/>
      </w:pPr>
      <w:rPr>
        <w:rFonts w:ascii="Symbol" w:hAnsi="Symbol" w:hint="default"/>
      </w:rPr>
    </w:lvl>
    <w:lvl w:ilvl="4" w:tplc="0C090003" w:tentative="1">
      <w:start w:val="1"/>
      <w:numFmt w:val="bullet"/>
      <w:lvlText w:val="o"/>
      <w:lvlJc w:val="left"/>
      <w:pPr>
        <w:ind w:left="3661" w:hanging="360"/>
      </w:pPr>
      <w:rPr>
        <w:rFonts w:ascii="Courier New" w:hAnsi="Courier New" w:cs="Courier New" w:hint="default"/>
      </w:rPr>
    </w:lvl>
    <w:lvl w:ilvl="5" w:tplc="0C090005" w:tentative="1">
      <w:start w:val="1"/>
      <w:numFmt w:val="bullet"/>
      <w:lvlText w:val=""/>
      <w:lvlJc w:val="left"/>
      <w:pPr>
        <w:ind w:left="4381" w:hanging="360"/>
      </w:pPr>
      <w:rPr>
        <w:rFonts w:ascii="Wingdings" w:hAnsi="Wingdings" w:hint="default"/>
      </w:rPr>
    </w:lvl>
    <w:lvl w:ilvl="6" w:tplc="0C090001" w:tentative="1">
      <w:start w:val="1"/>
      <w:numFmt w:val="bullet"/>
      <w:lvlText w:val=""/>
      <w:lvlJc w:val="left"/>
      <w:pPr>
        <w:ind w:left="5101" w:hanging="360"/>
      </w:pPr>
      <w:rPr>
        <w:rFonts w:ascii="Symbol" w:hAnsi="Symbol" w:hint="default"/>
      </w:rPr>
    </w:lvl>
    <w:lvl w:ilvl="7" w:tplc="0C090003" w:tentative="1">
      <w:start w:val="1"/>
      <w:numFmt w:val="bullet"/>
      <w:lvlText w:val="o"/>
      <w:lvlJc w:val="left"/>
      <w:pPr>
        <w:ind w:left="5821" w:hanging="360"/>
      </w:pPr>
      <w:rPr>
        <w:rFonts w:ascii="Courier New" w:hAnsi="Courier New" w:cs="Courier New" w:hint="default"/>
      </w:rPr>
    </w:lvl>
    <w:lvl w:ilvl="8" w:tplc="0C090005" w:tentative="1">
      <w:start w:val="1"/>
      <w:numFmt w:val="bullet"/>
      <w:lvlText w:val=""/>
      <w:lvlJc w:val="left"/>
      <w:pPr>
        <w:ind w:left="6541" w:hanging="360"/>
      </w:pPr>
      <w:rPr>
        <w:rFonts w:ascii="Wingdings" w:hAnsi="Wingdings" w:hint="default"/>
      </w:rPr>
    </w:lvl>
  </w:abstractNum>
  <w:abstractNum w:abstractNumId="2" w15:restartNumberingAfterBreak="0">
    <w:nsid w:val="0E1A2734"/>
    <w:multiLevelType w:val="hybridMultilevel"/>
    <w:tmpl w:val="BB6820E6"/>
    <w:lvl w:ilvl="0" w:tplc="796CC078">
      <w:start w:val="1"/>
      <w:numFmt w:val="bullet"/>
      <w:pStyle w:val="List-Dot"/>
      <w:lvlText w:val=""/>
      <w:lvlJc w:val="left"/>
      <w:pPr>
        <w:ind w:left="5039" w:hanging="360"/>
      </w:pPr>
      <w:rPr>
        <w:rFonts w:ascii="Wingdings" w:hAnsi="Wingdings" w:hint="default"/>
        <w:color w:val="00266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E5765A"/>
    <w:multiLevelType w:val="hybridMultilevel"/>
    <w:tmpl w:val="338C0074"/>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141A6BED"/>
    <w:multiLevelType w:val="hybridMultilevel"/>
    <w:tmpl w:val="6D165E84"/>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14F417CE"/>
    <w:multiLevelType w:val="hybridMultilevel"/>
    <w:tmpl w:val="E5404382"/>
    <w:lvl w:ilvl="0" w:tplc="23141C66">
      <w:start w:val="1"/>
      <w:numFmt w:val="bullet"/>
      <w:pStyle w:val="ListParagraph"/>
      <w:lvlText w:val=""/>
      <w:lvlJc w:val="left"/>
      <w:pPr>
        <w:ind w:left="360" w:hanging="360"/>
      </w:pPr>
      <w:rPr>
        <w:rFonts w:ascii="Wingdings" w:hAnsi="Wingdings"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652093C"/>
    <w:multiLevelType w:val="hybridMultilevel"/>
    <w:tmpl w:val="53AA16EC"/>
    <w:lvl w:ilvl="0" w:tplc="C686BA64">
      <w:start w:val="1"/>
      <w:numFmt w:val="bullet"/>
      <w:pStyle w:val="Listdot"/>
      <w:lvlText w:val=""/>
      <w:lvlJc w:val="left"/>
      <w:pPr>
        <w:ind w:left="360" w:hanging="360"/>
      </w:pPr>
      <w:rPr>
        <w:rFonts w:ascii="Wingdings" w:hAnsi="Wingdings" w:hint="default"/>
        <w:color w:val="002664"/>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8BD0F4F"/>
    <w:multiLevelType w:val="hybridMultilevel"/>
    <w:tmpl w:val="A80A20E8"/>
    <w:lvl w:ilvl="0" w:tplc="C936DADE">
      <w:start w:val="1"/>
      <w:numFmt w:val="bullet"/>
      <w:lvlText w:val=""/>
      <w:lvlJc w:val="left"/>
      <w:pPr>
        <w:ind w:left="720" w:hanging="360"/>
      </w:pPr>
      <w:rPr>
        <w:rFonts w:ascii="Wingdings" w:hAnsi="Wingdings" w:hint="default"/>
      </w:rPr>
    </w:lvl>
    <w:lvl w:ilvl="1" w:tplc="525AB636">
      <w:start w:val="1"/>
      <w:numFmt w:val="bullet"/>
      <w:lvlText w:val="o"/>
      <w:lvlJc w:val="left"/>
      <w:pPr>
        <w:ind w:left="1440" w:hanging="360"/>
      </w:pPr>
      <w:rPr>
        <w:rFonts w:ascii="Courier New" w:hAnsi="Courier New" w:hint="default"/>
      </w:rPr>
    </w:lvl>
    <w:lvl w:ilvl="2" w:tplc="D7BE312A">
      <w:start w:val="1"/>
      <w:numFmt w:val="bullet"/>
      <w:lvlText w:val=""/>
      <w:lvlJc w:val="left"/>
      <w:pPr>
        <w:ind w:left="2160" w:hanging="360"/>
      </w:pPr>
      <w:rPr>
        <w:rFonts w:ascii="Wingdings" w:hAnsi="Wingdings" w:hint="default"/>
      </w:rPr>
    </w:lvl>
    <w:lvl w:ilvl="3" w:tplc="A16AD63E">
      <w:start w:val="1"/>
      <w:numFmt w:val="bullet"/>
      <w:lvlText w:val=""/>
      <w:lvlJc w:val="left"/>
      <w:pPr>
        <w:ind w:left="2880" w:hanging="360"/>
      </w:pPr>
      <w:rPr>
        <w:rFonts w:ascii="Symbol" w:hAnsi="Symbol" w:hint="default"/>
      </w:rPr>
    </w:lvl>
    <w:lvl w:ilvl="4" w:tplc="80085120">
      <w:start w:val="1"/>
      <w:numFmt w:val="bullet"/>
      <w:lvlText w:val="o"/>
      <w:lvlJc w:val="left"/>
      <w:pPr>
        <w:ind w:left="3600" w:hanging="360"/>
      </w:pPr>
      <w:rPr>
        <w:rFonts w:ascii="Courier New" w:hAnsi="Courier New" w:hint="default"/>
      </w:rPr>
    </w:lvl>
    <w:lvl w:ilvl="5" w:tplc="A75AAA76">
      <w:start w:val="1"/>
      <w:numFmt w:val="bullet"/>
      <w:lvlText w:val=""/>
      <w:lvlJc w:val="left"/>
      <w:pPr>
        <w:ind w:left="4320" w:hanging="360"/>
      </w:pPr>
      <w:rPr>
        <w:rFonts w:ascii="Wingdings" w:hAnsi="Wingdings" w:hint="default"/>
      </w:rPr>
    </w:lvl>
    <w:lvl w:ilvl="6" w:tplc="19FAEEB0">
      <w:start w:val="1"/>
      <w:numFmt w:val="bullet"/>
      <w:lvlText w:val=""/>
      <w:lvlJc w:val="left"/>
      <w:pPr>
        <w:ind w:left="5040" w:hanging="360"/>
      </w:pPr>
      <w:rPr>
        <w:rFonts w:ascii="Symbol" w:hAnsi="Symbol" w:hint="default"/>
      </w:rPr>
    </w:lvl>
    <w:lvl w:ilvl="7" w:tplc="871011B8">
      <w:start w:val="1"/>
      <w:numFmt w:val="bullet"/>
      <w:lvlText w:val="o"/>
      <w:lvlJc w:val="left"/>
      <w:pPr>
        <w:ind w:left="5760" w:hanging="360"/>
      </w:pPr>
      <w:rPr>
        <w:rFonts w:ascii="Courier New" w:hAnsi="Courier New" w:hint="default"/>
      </w:rPr>
    </w:lvl>
    <w:lvl w:ilvl="8" w:tplc="FCA858FC">
      <w:start w:val="1"/>
      <w:numFmt w:val="bullet"/>
      <w:lvlText w:val=""/>
      <w:lvlJc w:val="left"/>
      <w:pPr>
        <w:ind w:left="6480" w:hanging="360"/>
      </w:pPr>
      <w:rPr>
        <w:rFonts w:ascii="Wingdings" w:hAnsi="Wingdings" w:hint="default"/>
      </w:rPr>
    </w:lvl>
  </w:abstractNum>
  <w:abstractNum w:abstractNumId="8" w15:restartNumberingAfterBreak="0">
    <w:nsid w:val="2FF92E6B"/>
    <w:multiLevelType w:val="hybridMultilevel"/>
    <w:tmpl w:val="F702C5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1595857"/>
    <w:multiLevelType w:val="hybridMultilevel"/>
    <w:tmpl w:val="EF1EE3E2"/>
    <w:lvl w:ilvl="0" w:tplc="05D06660">
      <w:start w:val="1"/>
      <w:numFmt w:val="bullet"/>
      <w:lvlText w:val=""/>
      <w:lvlJc w:val="left"/>
      <w:pPr>
        <w:ind w:left="720" w:hanging="360"/>
      </w:pPr>
      <w:rPr>
        <w:rFonts w:ascii="Wingdings" w:hAnsi="Wingdings" w:hint="default"/>
        <w:color w:val="002664"/>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37BF4A7F"/>
    <w:multiLevelType w:val="multilevel"/>
    <w:tmpl w:val="C0BC6790"/>
    <w:lvl w:ilvl="0">
      <w:start w:val="1"/>
      <w:numFmt w:val="decimal"/>
      <w:pStyle w:val="Numberedlist"/>
      <w:lvlText w:val="%1."/>
      <w:lvlJc w:val="left"/>
      <w:pPr>
        <w:ind w:left="360" w:hanging="360"/>
      </w:pPr>
      <w:rPr>
        <w:rFonts w:ascii="Arial" w:hAnsi="Arial" w:hint="default"/>
        <w:b/>
        <w:i w:val="0"/>
        <w:color w:val="002664"/>
        <w:sz w:val="20"/>
      </w:rPr>
    </w:lvl>
    <w:lvl w:ilvl="1">
      <w:start w:val="1"/>
      <w:numFmt w:val="lowerLetter"/>
      <w:lvlText w:val="%2."/>
      <w:lvlJc w:val="left"/>
      <w:pPr>
        <w:tabs>
          <w:tab w:val="num" w:pos="794"/>
        </w:tabs>
        <w:ind w:left="794" w:hanging="397"/>
      </w:pPr>
      <w:rPr>
        <w:rFonts w:ascii="Arial" w:hAnsi="Arial" w:hint="default"/>
        <w:b/>
        <w:i w:val="0"/>
        <w:color w:val="280070"/>
        <w:sz w:val="22"/>
      </w:rPr>
    </w:lvl>
    <w:lvl w:ilvl="2">
      <w:start w:val="1"/>
      <w:numFmt w:val="lowerRoman"/>
      <w:lvlText w:val="%3."/>
      <w:lvlJc w:val="left"/>
      <w:pPr>
        <w:tabs>
          <w:tab w:val="num" w:pos="1191"/>
        </w:tabs>
        <w:ind w:left="1191" w:hanging="397"/>
      </w:pPr>
      <w:rPr>
        <w:rFonts w:ascii="Arial" w:hAnsi="Arial" w:hint="default"/>
        <w:b/>
        <w:i w:val="0"/>
        <w:color w:val="280070"/>
        <w:sz w:val="22"/>
      </w:rPr>
    </w:lvl>
    <w:lvl w:ilvl="3">
      <w:start w:val="1"/>
      <w:numFmt w:val="decimal"/>
      <w:lvlText w:val="%4."/>
      <w:lvlJc w:val="left"/>
      <w:pPr>
        <w:tabs>
          <w:tab w:val="num" w:pos="1588"/>
        </w:tabs>
        <w:ind w:left="1588" w:hanging="397"/>
      </w:pPr>
      <w:rPr>
        <w:rFonts w:hint="default"/>
      </w:rPr>
    </w:lvl>
    <w:lvl w:ilvl="4">
      <w:start w:val="1"/>
      <w:numFmt w:val="lowerLetter"/>
      <w:lvlText w:val="%5."/>
      <w:lvlJc w:val="left"/>
      <w:pPr>
        <w:tabs>
          <w:tab w:val="num" w:pos="1985"/>
        </w:tabs>
        <w:ind w:left="1985" w:hanging="397"/>
      </w:pPr>
      <w:rPr>
        <w:rFonts w:hint="default"/>
      </w:rPr>
    </w:lvl>
    <w:lvl w:ilvl="5">
      <w:start w:val="1"/>
      <w:numFmt w:val="lowerRoman"/>
      <w:lvlText w:val="%6."/>
      <w:lvlJc w:val="right"/>
      <w:pPr>
        <w:tabs>
          <w:tab w:val="num" w:pos="2382"/>
        </w:tabs>
        <w:ind w:left="2382" w:hanging="397"/>
      </w:pPr>
      <w:rPr>
        <w:rFonts w:hint="default"/>
      </w:rPr>
    </w:lvl>
    <w:lvl w:ilvl="6">
      <w:start w:val="1"/>
      <w:numFmt w:val="decimal"/>
      <w:lvlText w:val="%7."/>
      <w:lvlJc w:val="left"/>
      <w:pPr>
        <w:tabs>
          <w:tab w:val="num" w:pos="2779"/>
        </w:tabs>
        <w:ind w:left="2779" w:hanging="397"/>
      </w:pPr>
      <w:rPr>
        <w:rFonts w:hint="default"/>
      </w:rPr>
    </w:lvl>
    <w:lvl w:ilvl="7">
      <w:start w:val="1"/>
      <w:numFmt w:val="lowerLetter"/>
      <w:lvlText w:val="%8."/>
      <w:lvlJc w:val="left"/>
      <w:pPr>
        <w:tabs>
          <w:tab w:val="num" w:pos="3176"/>
        </w:tabs>
        <w:ind w:left="3176" w:hanging="397"/>
      </w:pPr>
      <w:rPr>
        <w:rFonts w:hint="default"/>
      </w:rPr>
    </w:lvl>
    <w:lvl w:ilvl="8">
      <w:start w:val="1"/>
      <w:numFmt w:val="lowerRoman"/>
      <w:lvlText w:val="%9."/>
      <w:lvlJc w:val="right"/>
      <w:pPr>
        <w:tabs>
          <w:tab w:val="num" w:pos="3573"/>
        </w:tabs>
        <w:ind w:left="3573" w:hanging="397"/>
      </w:pPr>
      <w:rPr>
        <w:rFonts w:hint="default"/>
      </w:rPr>
    </w:lvl>
  </w:abstractNum>
  <w:abstractNum w:abstractNumId="11" w15:restartNumberingAfterBreak="0">
    <w:nsid w:val="37F6163C"/>
    <w:multiLevelType w:val="multilevel"/>
    <w:tmpl w:val="1C820496"/>
    <w:lvl w:ilvl="0">
      <w:start w:val="1"/>
      <w:numFmt w:val="bullet"/>
      <w:pStyle w:val="Listparagraph-Outcomes"/>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43E26A24"/>
    <w:multiLevelType w:val="hybridMultilevel"/>
    <w:tmpl w:val="6BA29E58"/>
    <w:lvl w:ilvl="0" w:tplc="831421FC">
      <w:start w:val="1"/>
      <w:numFmt w:val="bullet"/>
      <w:lvlText w:val=""/>
      <w:lvlJc w:val="left"/>
      <w:pPr>
        <w:ind w:left="360" w:hanging="360"/>
      </w:pPr>
      <w:rPr>
        <w:rFonts w:ascii="Wingdings" w:hAnsi="Wingdings" w:hint="default"/>
        <w:color w:val="002664"/>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3" w15:restartNumberingAfterBreak="0">
    <w:nsid w:val="49243EAF"/>
    <w:multiLevelType w:val="hybridMultilevel"/>
    <w:tmpl w:val="239A36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AD101D3"/>
    <w:multiLevelType w:val="hybridMultilevel"/>
    <w:tmpl w:val="5A8AC1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DC83C90"/>
    <w:multiLevelType w:val="hybridMultilevel"/>
    <w:tmpl w:val="332C81EC"/>
    <w:lvl w:ilvl="0" w:tplc="831421FC">
      <w:start w:val="1"/>
      <w:numFmt w:val="bullet"/>
      <w:lvlText w:val=""/>
      <w:lvlJc w:val="left"/>
      <w:pPr>
        <w:ind w:left="360" w:hanging="360"/>
      </w:pPr>
      <w:rPr>
        <w:rFonts w:ascii="Wingdings" w:hAnsi="Wingdings" w:hint="default"/>
        <w:color w:val="002664"/>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6" w15:restartNumberingAfterBreak="0">
    <w:nsid w:val="54713BB5"/>
    <w:multiLevelType w:val="multilevel"/>
    <w:tmpl w:val="77B4B23C"/>
    <w:lvl w:ilvl="0">
      <w:start w:val="1"/>
      <w:numFmt w:val="bullet"/>
      <w:pStyle w:val="Examples"/>
      <w:lvlText w:val="–"/>
      <w:lvlJc w:val="left"/>
      <w:pPr>
        <w:ind w:left="360" w:firstLine="0"/>
      </w:pPr>
      <w:rPr>
        <w:rFonts w:hint="default"/>
      </w:rPr>
    </w:lvl>
    <w:lvl w:ilvl="1">
      <w:start w:val="1"/>
      <w:numFmt w:val="bullet"/>
      <w:lvlText w:val="o"/>
      <w:lvlJc w:val="left"/>
      <w:pPr>
        <w:ind w:left="1602" w:hanging="360"/>
      </w:pPr>
      <w:rPr>
        <w:rFonts w:ascii="Courier New" w:eastAsia="Courier New" w:hAnsi="Courier New" w:cs="Courier New" w:hint="default"/>
      </w:rPr>
    </w:lvl>
    <w:lvl w:ilvl="2">
      <w:start w:val="1"/>
      <w:numFmt w:val="bullet"/>
      <w:lvlText w:val="▪"/>
      <w:lvlJc w:val="left"/>
      <w:pPr>
        <w:ind w:left="2322" w:hanging="360"/>
      </w:pPr>
      <w:rPr>
        <w:rFonts w:ascii="Noto Sans Symbols" w:eastAsia="Noto Sans Symbols" w:hAnsi="Noto Sans Symbols" w:cs="Noto Sans Symbols" w:hint="default"/>
      </w:rPr>
    </w:lvl>
    <w:lvl w:ilvl="3">
      <w:start w:val="1"/>
      <w:numFmt w:val="bullet"/>
      <w:lvlText w:val="●"/>
      <w:lvlJc w:val="left"/>
      <w:pPr>
        <w:ind w:left="3042" w:hanging="360"/>
      </w:pPr>
      <w:rPr>
        <w:rFonts w:ascii="Noto Sans Symbols" w:eastAsia="Noto Sans Symbols" w:hAnsi="Noto Sans Symbols" w:cs="Noto Sans Symbols" w:hint="default"/>
      </w:rPr>
    </w:lvl>
    <w:lvl w:ilvl="4">
      <w:start w:val="1"/>
      <w:numFmt w:val="bullet"/>
      <w:lvlText w:val="o"/>
      <w:lvlJc w:val="left"/>
      <w:pPr>
        <w:ind w:left="3762" w:hanging="360"/>
      </w:pPr>
      <w:rPr>
        <w:rFonts w:ascii="Courier New" w:eastAsia="Courier New" w:hAnsi="Courier New" w:cs="Courier New" w:hint="default"/>
      </w:rPr>
    </w:lvl>
    <w:lvl w:ilvl="5">
      <w:start w:val="1"/>
      <w:numFmt w:val="bullet"/>
      <w:lvlText w:val="▪"/>
      <w:lvlJc w:val="left"/>
      <w:pPr>
        <w:ind w:left="4482" w:hanging="360"/>
      </w:pPr>
      <w:rPr>
        <w:rFonts w:ascii="Noto Sans Symbols" w:eastAsia="Noto Sans Symbols" w:hAnsi="Noto Sans Symbols" w:cs="Noto Sans Symbols" w:hint="default"/>
      </w:rPr>
    </w:lvl>
    <w:lvl w:ilvl="6">
      <w:start w:val="1"/>
      <w:numFmt w:val="bullet"/>
      <w:lvlText w:val="●"/>
      <w:lvlJc w:val="left"/>
      <w:pPr>
        <w:ind w:left="5202" w:hanging="360"/>
      </w:pPr>
      <w:rPr>
        <w:rFonts w:ascii="Noto Sans Symbols" w:eastAsia="Noto Sans Symbols" w:hAnsi="Noto Sans Symbols" w:cs="Noto Sans Symbols" w:hint="default"/>
      </w:rPr>
    </w:lvl>
    <w:lvl w:ilvl="7">
      <w:start w:val="1"/>
      <w:numFmt w:val="bullet"/>
      <w:lvlText w:val="o"/>
      <w:lvlJc w:val="left"/>
      <w:pPr>
        <w:ind w:left="5922" w:hanging="360"/>
      </w:pPr>
      <w:rPr>
        <w:rFonts w:ascii="Courier New" w:eastAsia="Courier New" w:hAnsi="Courier New" w:cs="Courier New" w:hint="default"/>
      </w:rPr>
    </w:lvl>
    <w:lvl w:ilvl="8">
      <w:start w:val="1"/>
      <w:numFmt w:val="bullet"/>
      <w:lvlText w:val="▪"/>
      <w:lvlJc w:val="left"/>
      <w:pPr>
        <w:ind w:left="6642" w:hanging="360"/>
      </w:pPr>
      <w:rPr>
        <w:rFonts w:ascii="Noto Sans Symbols" w:eastAsia="Noto Sans Symbols" w:hAnsi="Noto Sans Symbols" w:cs="Noto Sans Symbols" w:hint="default"/>
      </w:rPr>
    </w:lvl>
  </w:abstractNum>
  <w:abstractNum w:abstractNumId="17" w15:restartNumberingAfterBreak="0">
    <w:nsid w:val="5D7B0F30"/>
    <w:multiLevelType w:val="multilevel"/>
    <w:tmpl w:val="477E2E32"/>
    <w:lvl w:ilvl="0">
      <w:start w:val="1"/>
      <w:numFmt w:val="bullet"/>
      <w:lvlText w:val=""/>
      <w:lvlJc w:val="left"/>
      <w:pPr>
        <w:tabs>
          <w:tab w:val="num" w:pos="397"/>
        </w:tabs>
        <w:ind w:left="397" w:hanging="397"/>
      </w:pPr>
      <w:rPr>
        <w:rFonts w:ascii="Wingdings" w:hAnsi="Wingdings" w:hint="default"/>
        <w:color w:val="280070"/>
        <w:sz w:val="22"/>
      </w:rPr>
    </w:lvl>
    <w:lvl w:ilvl="1">
      <w:start w:val="1"/>
      <w:numFmt w:val="bullet"/>
      <w:lvlText w:val="˗"/>
      <w:lvlJc w:val="left"/>
      <w:pPr>
        <w:tabs>
          <w:tab w:val="num" w:pos="794"/>
        </w:tabs>
        <w:ind w:left="794" w:hanging="397"/>
      </w:pPr>
      <w:rPr>
        <w:rFonts w:ascii="Arial" w:hAnsi="Arial" w:hint="default"/>
        <w:b/>
        <w:i w:val="0"/>
        <w:color w:val="280070"/>
        <w:sz w:val="22"/>
      </w:rPr>
    </w:lvl>
    <w:lvl w:ilvl="2">
      <w:start w:val="1"/>
      <w:numFmt w:val="bullet"/>
      <w:lvlText w:val="˗"/>
      <w:lvlJc w:val="left"/>
      <w:pPr>
        <w:tabs>
          <w:tab w:val="num" w:pos="1191"/>
        </w:tabs>
        <w:ind w:left="1191" w:hanging="397"/>
      </w:pPr>
      <w:rPr>
        <w:rFonts w:ascii="Arial" w:hAnsi="Arial" w:hint="default"/>
        <w:color w:val="280070"/>
      </w:rPr>
    </w:lvl>
    <w:lvl w:ilvl="3">
      <w:start w:val="1"/>
      <w:numFmt w:val="bullet"/>
      <w:lvlText w:val="˗"/>
      <w:lvlJc w:val="left"/>
      <w:pPr>
        <w:tabs>
          <w:tab w:val="num" w:pos="1588"/>
        </w:tabs>
        <w:ind w:left="1588" w:hanging="397"/>
      </w:pPr>
      <w:rPr>
        <w:rFonts w:ascii="Arial" w:hAnsi="Arial" w:hint="default"/>
        <w:color w:val="280070"/>
      </w:rPr>
    </w:lvl>
    <w:lvl w:ilvl="4">
      <w:start w:val="1"/>
      <w:numFmt w:val="bullet"/>
      <w:lvlText w:val="˗"/>
      <w:lvlJc w:val="left"/>
      <w:pPr>
        <w:tabs>
          <w:tab w:val="num" w:pos="1985"/>
        </w:tabs>
        <w:ind w:left="1985" w:hanging="397"/>
      </w:pPr>
      <w:rPr>
        <w:rFonts w:ascii="Arial" w:hAnsi="Arial" w:hint="default"/>
      </w:rPr>
    </w:lvl>
    <w:lvl w:ilvl="5">
      <w:start w:val="1"/>
      <w:numFmt w:val="bullet"/>
      <w:lvlText w:val="˗"/>
      <w:lvlJc w:val="left"/>
      <w:pPr>
        <w:tabs>
          <w:tab w:val="num" w:pos="2382"/>
        </w:tabs>
        <w:ind w:left="2382" w:hanging="397"/>
      </w:pPr>
      <w:rPr>
        <w:rFonts w:ascii="Arial" w:hAnsi="Arial" w:hint="default"/>
      </w:rPr>
    </w:lvl>
    <w:lvl w:ilvl="6">
      <w:start w:val="1"/>
      <w:numFmt w:val="bullet"/>
      <w:lvlText w:val="˗"/>
      <w:lvlJc w:val="left"/>
      <w:pPr>
        <w:tabs>
          <w:tab w:val="num" w:pos="2779"/>
        </w:tabs>
        <w:ind w:left="2779" w:hanging="397"/>
      </w:pPr>
      <w:rPr>
        <w:rFonts w:ascii="Arial" w:hAnsi="Arial" w:hint="default"/>
      </w:rPr>
    </w:lvl>
    <w:lvl w:ilvl="7">
      <w:start w:val="1"/>
      <w:numFmt w:val="bullet"/>
      <w:lvlText w:val="˗"/>
      <w:lvlJc w:val="left"/>
      <w:pPr>
        <w:tabs>
          <w:tab w:val="num" w:pos="3176"/>
        </w:tabs>
        <w:ind w:left="3176" w:hanging="397"/>
      </w:pPr>
      <w:rPr>
        <w:rFonts w:ascii="Arial" w:hAnsi="Arial" w:hint="default"/>
      </w:rPr>
    </w:lvl>
    <w:lvl w:ilvl="8">
      <w:start w:val="1"/>
      <w:numFmt w:val="bullet"/>
      <w:lvlText w:val="˗"/>
      <w:lvlJc w:val="left"/>
      <w:pPr>
        <w:tabs>
          <w:tab w:val="num" w:pos="3573"/>
        </w:tabs>
        <w:ind w:left="3573" w:hanging="397"/>
      </w:pPr>
      <w:rPr>
        <w:rFonts w:ascii="Arial" w:hAnsi="Arial" w:hint="default"/>
      </w:rPr>
    </w:lvl>
  </w:abstractNum>
  <w:abstractNum w:abstractNumId="18" w15:restartNumberingAfterBreak="0">
    <w:nsid w:val="5F40529E"/>
    <w:multiLevelType w:val="hybridMultilevel"/>
    <w:tmpl w:val="6FF20314"/>
    <w:lvl w:ilvl="0" w:tplc="831421FC">
      <w:start w:val="1"/>
      <w:numFmt w:val="bullet"/>
      <w:lvlText w:val=""/>
      <w:lvlJc w:val="left"/>
      <w:pPr>
        <w:ind w:left="360" w:hanging="360"/>
      </w:pPr>
      <w:rPr>
        <w:rFonts w:ascii="Wingdings" w:hAnsi="Wingdings" w:hint="default"/>
        <w:color w:val="002664"/>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F4C447F"/>
    <w:multiLevelType w:val="hybridMultilevel"/>
    <w:tmpl w:val="635E9480"/>
    <w:lvl w:ilvl="0" w:tplc="58A2A93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FF04F05"/>
    <w:multiLevelType w:val="hybridMultilevel"/>
    <w:tmpl w:val="F0347CA4"/>
    <w:lvl w:ilvl="0" w:tplc="2A36DE48">
      <w:start w:val="1"/>
      <w:numFmt w:val="bullet"/>
      <w:lvlText w:val=""/>
      <w:lvlJc w:val="left"/>
      <w:pPr>
        <w:ind w:left="1080" w:hanging="360"/>
      </w:pPr>
      <w:rPr>
        <w:rFonts w:ascii="Wingdings" w:hAnsi="Wingdings" w:hint="default"/>
        <w:color w:val="280070"/>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 w15:restartNumberingAfterBreak="0">
    <w:nsid w:val="65AE108D"/>
    <w:multiLevelType w:val="multilevel"/>
    <w:tmpl w:val="A218F93A"/>
    <w:lvl w:ilvl="0">
      <w:start w:val="1"/>
      <w:numFmt w:val="bullet"/>
      <w:lvlText w:val=""/>
      <w:lvlJc w:val="left"/>
      <w:pPr>
        <w:ind w:left="360" w:hanging="360"/>
      </w:pPr>
      <w:rPr>
        <w:rFonts w:ascii="Wingdings" w:hAnsi="Wingdings" w:hint="default"/>
        <w:color w:val="280070"/>
        <w:u w:val="none"/>
      </w:rPr>
    </w:lvl>
    <w:lvl w:ilvl="1">
      <w:start w:val="1"/>
      <w:numFmt w:val="bullet"/>
      <w:lvlText w:val="–"/>
      <w:lvlJc w:val="left"/>
      <w:pPr>
        <w:ind w:left="-655" w:firstLine="1080"/>
      </w:pPr>
      <w:rPr>
        <w:rFonts w:ascii="Arial" w:eastAsia="Arial" w:hAnsi="Arial" w:cs="Arial" w:hint="default"/>
        <w:color w:val="280070"/>
        <w:u w:val="none"/>
      </w:rPr>
    </w:lvl>
    <w:lvl w:ilvl="2">
      <w:start w:val="1"/>
      <w:numFmt w:val="bullet"/>
      <w:lvlText w:val="■"/>
      <w:lvlJc w:val="left"/>
      <w:pPr>
        <w:ind w:left="2160" w:firstLine="1800"/>
      </w:pPr>
      <w:rPr>
        <w:rFonts w:hint="default"/>
        <w:u w:val="none"/>
      </w:rPr>
    </w:lvl>
    <w:lvl w:ilvl="3">
      <w:start w:val="1"/>
      <w:numFmt w:val="bullet"/>
      <w:lvlText w:val="●"/>
      <w:lvlJc w:val="left"/>
      <w:pPr>
        <w:ind w:left="2880" w:firstLine="2520"/>
      </w:pPr>
      <w:rPr>
        <w:rFonts w:hint="default"/>
        <w:u w:val="none"/>
      </w:rPr>
    </w:lvl>
    <w:lvl w:ilvl="4">
      <w:start w:val="1"/>
      <w:numFmt w:val="bullet"/>
      <w:lvlText w:val="○"/>
      <w:lvlJc w:val="left"/>
      <w:pPr>
        <w:ind w:left="3600" w:firstLine="3240"/>
      </w:pPr>
      <w:rPr>
        <w:rFonts w:hint="default"/>
        <w:u w:val="none"/>
      </w:rPr>
    </w:lvl>
    <w:lvl w:ilvl="5">
      <w:start w:val="1"/>
      <w:numFmt w:val="bullet"/>
      <w:lvlText w:val="■"/>
      <w:lvlJc w:val="left"/>
      <w:pPr>
        <w:ind w:left="4320" w:firstLine="3960"/>
      </w:pPr>
      <w:rPr>
        <w:rFonts w:hint="default"/>
        <w:u w:val="none"/>
      </w:rPr>
    </w:lvl>
    <w:lvl w:ilvl="6">
      <w:start w:val="1"/>
      <w:numFmt w:val="bullet"/>
      <w:lvlText w:val="●"/>
      <w:lvlJc w:val="left"/>
      <w:pPr>
        <w:ind w:left="5040" w:firstLine="4680"/>
      </w:pPr>
      <w:rPr>
        <w:rFonts w:hint="default"/>
        <w:u w:val="none"/>
      </w:rPr>
    </w:lvl>
    <w:lvl w:ilvl="7">
      <w:start w:val="1"/>
      <w:numFmt w:val="bullet"/>
      <w:lvlText w:val="○"/>
      <w:lvlJc w:val="left"/>
      <w:pPr>
        <w:ind w:left="5760" w:firstLine="5400"/>
      </w:pPr>
      <w:rPr>
        <w:rFonts w:hint="default"/>
        <w:u w:val="none"/>
      </w:rPr>
    </w:lvl>
    <w:lvl w:ilvl="8">
      <w:start w:val="1"/>
      <w:numFmt w:val="bullet"/>
      <w:lvlText w:val="■"/>
      <w:lvlJc w:val="left"/>
      <w:pPr>
        <w:ind w:left="6480" w:firstLine="6120"/>
      </w:pPr>
      <w:rPr>
        <w:rFonts w:hint="default"/>
        <w:u w:val="none"/>
      </w:rPr>
    </w:lvl>
  </w:abstractNum>
  <w:abstractNum w:abstractNumId="22" w15:restartNumberingAfterBreak="0">
    <w:nsid w:val="674C0E50"/>
    <w:multiLevelType w:val="hybridMultilevel"/>
    <w:tmpl w:val="836C33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3" w15:restartNumberingAfterBreak="0">
    <w:nsid w:val="696352EB"/>
    <w:multiLevelType w:val="hybridMultilevel"/>
    <w:tmpl w:val="8CF4E42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6E19126C"/>
    <w:multiLevelType w:val="hybridMultilevel"/>
    <w:tmpl w:val="C8223A90"/>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6E6C067B"/>
    <w:multiLevelType w:val="hybridMultilevel"/>
    <w:tmpl w:val="CFB2791C"/>
    <w:lvl w:ilvl="0" w:tplc="E6F84CA4">
      <w:start w:val="1"/>
      <w:numFmt w:val="upperRoman"/>
      <w:pStyle w:val="Appendix"/>
      <w:lvlText w:val="%1."/>
      <w:lvlJc w:val="right"/>
      <w:pPr>
        <w:ind w:left="720" w:hanging="18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22F3AE7"/>
    <w:multiLevelType w:val="multilevel"/>
    <w:tmpl w:val="5EEC01DA"/>
    <w:lvl w:ilvl="0">
      <w:start w:val="1"/>
      <w:numFmt w:val="decimal"/>
      <w:lvlText w:val="%1"/>
      <w:lvlJc w:val="left"/>
      <w:pPr>
        <w:ind w:left="360" w:hanging="360"/>
      </w:pPr>
      <w:rPr>
        <w:rFonts w:hint="default"/>
      </w:rPr>
    </w:lvl>
    <w:lvl w:ilvl="1">
      <w:start w:val="1"/>
      <w:numFmt w:val="decimal"/>
      <w:pStyle w:val="Blockquote"/>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7A9206E0"/>
    <w:multiLevelType w:val="hybridMultilevel"/>
    <w:tmpl w:val="BC0A50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346707618">
    <w:abstractNumId w:val="22"/>
  </w:num>
  <w:num w:numId="2" w16cid:durableId="190068768">
    <w:abstractNumId w:val="3"/>
  </w:num>
  <w:num w:numId="3" w16cid:durableId="1218278335">
    <w:abstractNumId w:val="24"/>
  </w:num>
  <w:num w:numId="4" w16cid:durableId="1099909718">
    <w:abstractNumId w:val="4"/>
  </w:num>
  <w:num w:numId="5" w16cid:durableId="1122767257">
    <w:abstractNumId w:val="22"/>
  </w:num>
  <w:num w:numId="6" w16cid:durableId="947666474">
    <w:abstractNumId w:val="19"/>
  </w:num>
  <w:num w:numId="7" w16cid:durableId="1949653380">
    <w:abstractNumId w:val="8"/>
  </w:num>
  <w:num w:numId="8" w16cid:durableId="702244226">
    <w:abstractNumId w:val="1"/>
  </w:num>
  <w:num w:numId="9" w16cid:durableId="1823428378">
    <w:abstractNumId w:val="14"/>
  </w:num>
  <w:num w:numId="10" w16cid:durableId="1781104541">
    <w:abstractNumId w:val="27"/>
  </w:num>
  <w:num w:numId="11" w16cid:durableId="735082264">
    <w:abstractNumId w:val="17"/>
  </w:num>
  <w:num w:numId="12" w16cid:durableId="207769275">
    <w:abstractNumId w:val="20"/>
  </w:num>
  <w:num w:numId="13" w16cid:durableId="205915514">
    <w:abstractNumId w:val="26"/>
  </w:num>
  <w:num w:numId="14" w16cid:durableId="372467822">
    <w:abstractNumId w:val="16"/>
  </w:num>
  <w:num w:numId="15" w16cid:durableId="1521433965">
    <w:abstractNumId w:val="20"/>
  </w:num>
  <w:num w:numId="16" w16cid:durableId="1112088630">
    <w:abstractNumId w:val="20"/>
  </w:num>
  <w:num w:numId="17" w16cid:durableId="1528447526">
    <w:abstractNumId w:val="11"/>
  </w:num>
  <w:num w:numId="18" w16cid:durableId="1133131164">
    <w:abstractNumId w:val="10"/>
  </w:num>
  <w:num w:numId="19" w16cid:durableId="118423936">
    <w:abstractNumId w:val="0"/>
  </w:num>
  <w:num w:numId="20" w16cid:durableId="1809081430">
    <w:abstractNumId w:val="5"/>
  </w:num>
  <w:num w:numId="21" w16cid:durableId="1608997133">
    <w:abstractNumId w:val="21"/>
  </w:num>
  <w:num w:numId="22" w16cid:durableId="10649504">
    <w:abstractNumId w:val="23"/>
  </w:num>
  <w:num w:numId="23" w16cid:durableId="1532298249">
    <w:abstractNumId w:val="5"/>
  </w:num>
  <w:num w:numId="24" w16cid:durableId="800266917">
    <w:abstractNumId w:val="6"/>
  </w:num>
  <w:num w:numId="25" w16cid:durableId="1803838662">
    <w:abstractNumId w:val="25"/>
  </w:num>
  <w:num w:numId="26" w16cid:durableId="1306084712">
    <w:abstractNumId w:val="9"/>
  </w:num>
  <w:num w:numId="27" w16cid:durableId="549539321">
    <w:abstractNumId w:val="6"/>
  </w:num>
  <w:num w:numId="28" w16cid:durableId="605503116">
    <w:abstractNumId w:val="13"/>
  </w:num>
  <w:num w:numId="29" w16cid:durableId="842403023">
    <w:abstractNumId w:val="7"/>
  </w:num>
  <w:num w:numId="30" w16cid:durableId="168183741">
    <w:abstractNumId w:val="2"/>
  </w:num>
  <w:num w:numId="31" w16cid:durableId="1332029568">
    <w:abstractNumId w:val="18"/>
  </w:num>
  <w:num w:numId="32" w16cid:durableId="788277088">
    <w:abstractNumId w:val="12"/>
  </w:num>
  <w:num w:numId="33" w16cid:durableId="121307394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1BC3"/>
    <w:rsid w:val="0000007F"/>
    <w:rsid w:val="000002C9"/>
    <w:rsid w:val="00006228"/>
    <w:rsid w:val="0000797F"/>
    <w:rsid w:val="000112BC"/>
    <w:rsid w:val="00014749"/>
    <w:rsid w:val="000158D4"/>
    <w:rsid w:val="000159AF"/>
    <w:rsid w:val="00015C4B"/>
    <w:rsid w:val="00031778"/>
    <w:rsid w:val="000451EF"/>
    <w:rsid w:val="000471F0"/>
    <w:rsid w:val="00052CC9"/>
    <w:rsid w:val="00060F48"/>
    <w:rsid w:val="00061CE9"/>
    <w:rsid w:val="00066AD5"/>
    <w:rsid w:val="00067558"/>
    <w:rsid w:val="00076624"/>
    <w:rsid w:val="00076EA1"/>
    <w:rsid w:val="00082102"/>
    <w:rsid w:val="000823CA"/>
    <w:rsid w:val="0008300A"/>
    <w:rsid w:val="000909F6"/>
    <w:rsid w:val="0009200A"/>
    <w:rsid w:val="000A1D53"/>
    <w:rsid w:val="000B0567"/>
    <w:rsid w:val="000B198A"/>
    <w:rsid w:val="000C3ABC"/>
    <w:rsid w:val="000C3C5C"/>
    <w:rsid w:val="000C5874"/>
    <w:rsid w:val="000D08CC"/>
    <w:rsid w:val="000D1E2C"/>
    <w:rsid w:val="000D1FD8"/>
    <w:rsid w:val="000D34A0"/>
    <w:rsid w:val="000D57A8"/>
    <w:rsid w:val="000F1A5D"/>
    <w:rsid w:val="000F611F"/>
    <w:rsid w:val="00103556"/>
    <w:rsid w:val="00111690"/>
    <w:rsid w:val="00120C8D"/>
    <w:rsid w:val="001423A2"/>
    <w:rsid w:val="00142A31"/>
    <w:rsid w:val="00145313"/>
    <w:rsid w:val="00150F0A"/>
    <w:rsid w:val="00151A96"/>
    <w:rsid w:val="00153913"/>
    <w:rsid w:val="001608BF"/>
    <w:rsid w:val="001612DD"/>
    <w:rsid w:val="001619D4"/>
    <w:rsid w:val="0016382C"/>
    <w:rsid w:val="00170A40"/>
    <w:rsid w:val="00173362"/>
    <w:rsid w:val="00175CEC"/>
    <w:rsid w:val="00176D53"/>
    <w:rsid w:val="00180477"/>
    <w:rsid w:val="00184B8E"/>
    <w:rsid w:val="00186087"/>
    <w:rsid w:val="001903E7"/>
    <w:rsid w:val="00193EFA"/>
    <w:rsid w:val="001A6349"/>
    <w:rsid w:val="001A6B5A"/>
    <w:rsid w:val="001B0AFC"/>
    <w:rsid w:val="001B39B8"/>
    <w:rsid w:val="001B4A2E"/>
    <w:rsid w:val="001B722C"/>
    <w:rsid w:val="001B73D6"/>
    <w:rsid w:val="001C07A2"/>
    <w:rsid w:val="001C2336"/>
    <w:rsid w:val="001C6D0B"/>
    <w:rsid w:val="001D1BD4"/>
    <w:rsid w:val="001D3748"/>
    <w:rsid w:val="001D5447"/>
    <w:rsid w:val="001D77D2"/>
    <w:rsid w:val="001E784F"/>
    <w:rsid w:val="001F166F"/>
    <w:rsid w:val="00203574"/>
    <w:rsid w:val="002053B7"/>
    <w:rsid w:val="0021238B"/>
    <w:rsid w:val="002140A6"/>
    <w:rsid w:val="00221BC3"/>
    <w:rsid w:val="00241551"/>
    <w:rsid w:val="00244AA5"/>
    <w:rsid w:val="002543E4"/>
    <w:rsid w:val="00254873"/>
    <w:rsid w:val="002649AD"/>
    <w:rsid w:val="002650A5"/>
    <w:rsid w:val="0027113B"/>
    <w:rsid w:val="0027710D"/>
    <w:rsid w:val="00280D0F"/>
    <w:rsid w:val="00286895"/>
    <w:rsid w:val="00293895"/>
    <w:rsid w:val="002965BD"/>
    <w:rsid w:val="00296E20"/>
    <w:rsid w:val="002A2E6D"/>
    <w:rsid w:val="002A77D8"/>
    <w:rsid w:val="002B6B5C"/>
    <w:rsid w:val="002C1077"/>
    <w:rsid w:val="002C62C0"/>
    <w:rsid w:val="002C6C81"/>
    <w:rsid w:val="002D55C0"/>
    <w:rsid w:val="002D70A2"/>
    <w:rsid w:val="002E13D9"/>
    <w:rsid w:val="002F3067"/>
    <w:rsid w:val="00306A03"/>
    <w:rsid w:val="00310DA5"/>
    <w:rsid w:val="00311CA9"/>
    <w:rsid w:val="00325D5E"/>
    <w:rsid w:val="0032747D"/>
    <w:rsid w:val="003315CB"/>
    <w:rsid w:val="00334BAF"/>
    <w:rsid w:val="00343EC1"/>
    <w:rsid w:val="00352757"/>
    <w:rsid w:val="003552A2"/>
    <w:rsid w:val="00366DAD"/>
    <w:rsid w:val="00373684"/>
    <w:rsid w:val="00373FB0"/>
    <w:rsid w:val="00375D99"/>
    <w:rsid w:val="00382C70"/>
    <w:rsid w:val="00382CB5"/>
    <w:rsid w:val="00385924"/>
    <w:rsid w:val="0038792E"/>
    <w:rsid w:val="003902CA"/>
    <w:rsid w:val="003A60EF"/>
    <w:rsid w:val="003B082B"/>
    <w:rsid w:val="003B55F8"/>
    <w:rsid w:val="003B66B1"/>
    <w:rsid w:val="003B7892"/>
    <w:rsid w:val="003C1580"/>
    <w:rsid w:val="003C44D1"/>
    <w:rsid w:val="003C5B56"/>
    <w:rsid w:val="003D2A67"/>
    <w:rsid w:val="003E1416"/>
    <w:rsid w:val="003E1E05"/>
    <w:rsid w:val="003E2D42"/>
    <w:rsid w:val="003E6330"/>
    <w:rsid w:val="003E67AB"/>
    <w:rsid w:val="003F23AC"/>
    <w:rsid w:val="00404ACB"/>
    <w:rsid w:val="004108A8"/>
    <w:rsid w:val="00411E1F"/>
    <w:rsid w:val="004140B5"/>
    <w:rsid w:val="00427AF1"/>
    <w:rsid w:val="00445718"/>
    <w:rsid w:val="00445C64"/>
    <w:rsid w:val="00461B71"/>
    <w:rsid w:val="00462908"/>
    <w:rsid w:val="004700E6"/>
    <w:rsid w:val="00472053"/>
    <w:rsid w:val="004730B7"/>
    <w:rsid w:val="00476351"/>
    <w:rsid w:val="00476D49"/>
    <w:rsid w:val="0048172E"/>
    <w:rsid w:val="0049350B"/>
    <w:rsid w:val="004C3DA6"/>
    <w:rsid w:val="004C4801"/>
    <w:rsid w:val="004C6BCA"/>
    <w:rsid w:val="004C755A"/>
    <w:rsid w:val="004D1D89"/>
    <w:rsid w:val="004D5804"/>
    <w:rsid w:val="004E2188"/>
    <w:rsid w:val="004E3F8D"/>
    <w:rsid w:val="004E4DC4"/>
    <w:rsid w:val="004E6568"/>
    <w:rsid w:val="004E7AB7"/>
    <w:rsid w:val="004F372B"/>
    <w:rsid w:val="004F4C86"/>
    <w:rsid w:val="00500D1C"/>
    <w:rsid w:val="0050170E"/>
    <w:rsid w:val="00501A77"/>
    <w:rsid w:val="00502DD1"/>
    <w:rsid w:val="00506A14"/>
    <w:rsid w:val="00515E74"/>
    <w:rsid w:val="00516CA8"/>
    <w:rsid w:val="00527D3A"/>
    <w:rsid w:val="0053046D"/>
    <w:rsid w:val="00531302"/>
    <w:rsid w:val="00532E9E"/>
    <w:rsid w:val="0054721C"/>
    <w:rsid w:val="00550763"/>
    <w:rsid w:val="00551D6D"/>
    <w:rsid w:val="00554C0B"/>
    <w:rsid w:val="005656FA"/>
    <w:rsid w:val="00565CC8"/>
    <w:rsid w:val="00570DD5"/>
    <w:rsid w:val="00580AFD"/>
    <w:rsid w:val="005864F3"/>
    <w:rsid w:val="00591597"/>
    <w:rsid w:val="00594213"/>
    <w:rsid w:val="005A70B1"/>
    <w:rsid w:val="005B7099"/>
    <w:rsid w:val="005B78C9"/>
    <w:rsid w:val="005C3E25"/>
    <w:rsid w:val="005C3E70"/>
    <w:rsid w:val="005C4794"/>
    <w:rsid w:val="005C5D83"/>
    <w:rsid w:val="005E2704"/>
    <w:rsid w:val="005E5A3E"/>
    <w:rsid w:val="005E5CC9"/>
    <w:rsid w:val="005F2B3C"/>
    <w:rsid w:val="005F42AF"/>
    <w:rsid w:val="005F47BD"/>
    <w:rsid w:val="005F56F8"/>
    <w:rsid w:val="005F6CCB"/>
    <w:rsid w:val="005F6DA5"/>
    <w:rsid w:val="00600B8B"/>
    <w:rsid w:val="0060237D"/>
    <w:rsid w:val="006043E1"/>
    <w:rsid w:val="0060612F"/>
    <w:rsid w:val="006127A8"/>
    <w:rsid w:val="00625932"/>
    <w:rsid w:val="0063036D"/>
    <w:rsid w:val="00635985"/>
    <w:rsid w:val="00640C1E"/>
    <w:rsid w:val="00645244"/>
    <w:rsid w:val="00645A0E"/>
    <w:rsid w:val="00651C0F"/>
    <w:rsid w:val="00652AE4"/>
    <w:rsid w:val="00657F6C"/>
    <w:rsid w:val="00660760"/>
    <w:rsid w:val="00665C7C"/>
    <w:rsid w:val="0068756D"/>
    <w:rsid w:val="0069063F"/>
    <w:rsid w:val="00691161"/>
    <w:rsid w:val="006A0CF1"/>
    <w:rsid w:val="006A1963"/>
    <w:rsid w:val="006A4940"/>
    <w:rsid w:val="006A6904"/>
    <w:rsid w:val="006C108C"/>
    <w:rsid w:val="006C5B2B"/>
    <w:rsid w:val="006D3EF2"/>
    <w:rsid w:val="006D493B"/>
    <w:rsid w:val="006D731B"/>
    <w:rsid w:val="006E00B2"/>
    <w:rsid w:val="006E0B63"/>
    <w:rsid w:val="006E1816"/>
    <w:rsid w:val="006E4416"/>
    <w:rsid w:val="006E7871"/>
    <w:rsid w:val="006F4152"/>
    <w:rsid w:val="006F6C50"/>
    <w:rsid w:val="007034B0"/>
    <w:rsid w:val="00705326"/>
    <w:rsid w:val="0071615C"/>
    <w:rsid w:val="007306E6"/>
    <w:rsid w:val="00734406"/>
    <w:rsid w:val="00747178"/>
    <w:rsid w:val="007479A2"/>
    <w:rsid w:val="00750EF7"/>
    <w:rsid w:val="00751FA3"/>
    <w:rsid w:val="00751FB4"/>
    <w:rsid w:val="00760227"/>
    <w:rsid w:val="00764753"/>
    <w:rsid w:val="00770CF7"/>
    <w:rsid w:val="00784E54"/>
    <w:rsid w:val="007929A0"/>
    <w:rsid w:val="007949BF"/>
    <w:rsid w:val="00794CC2"/>
    <w:rsid w:val="0079671D"/>
    <w:rsid w:val="00797CBE"/>
    <w:rsid w:val="007A129F"/>
    <w:rsid w:val="007A39C2"/>
    <w:rsid w:val="007B4D29"/>
    <w:rsid w:val="007B5DB9"/>
    <w:rsid w:val="007B66DD"/>
    <w:rsid w:val="007D5E80"/>
    <w:rsid w:val="007E103E"/>
    <w:rsid w:val="007E36DD"/>
    <w:rsid w:val="007F0CB1"/>
    <w:rsid w:val="007F1B4A"/>
    <w:rsid w:val="007F2CA4"/>
    <w:rsid w:val="007F5777"/>
    <w:rsid w:val="007F6267"/>
    <w:rsid w:val="00804BBE"/>
    <w:rsid w:val="00814478"/>
    <w:rsid w:val="008162E4"/>
    <w:rsid w:val="0081631A"/>
    <w:rsid w:val="00816C3E"/>
    <w:rsid w:val="00817443"/>
    <w:rsid w:val="0082023D"/>
    <w:rsid w:val="008241F0"/>
    <w:rsid w:val="00831B0A"/>
    <w:rsid w:val="008344F3"/>
    <w:rsid w:val="00837CEC"/>
    <w:rsid w:val="00847A2D"/>
    <w:rsid w:val="0085120F"/>
    <w:rsid w:val="00856A19"/>
    <w:rsid w:val="00862B63"/>
    <w:rsid w:val="008638DB"/>
    <w:rsid w:val="0086516E"/>
    <w:rsid w:val="0087462E"/>
    <w:rsid w:val="00876797"/>
    <w:rsid w:val="0088100D"/>
    <w:rsid w:val="00884184"/>
    <w:rsid w:val="00884B83"/>
    <w:rsid w:val="00885034"/>
    <w:rsid w:val="00887E1D"/>
    <w:rsid w:val="008912BD"/>
    <w:rsid w:val="0089204E"/>
    <w:rsid w:val="008A3EAF"/>
    <w:rsid w:val="008A70DE"/>
    <w:rsid w:val="008B6904"/>
    <w:rsid w:val="008D6F23"/>
    <w:rsid w:val="008E1DFE"/>
    <w:rsid w:val="008E6F7D"/>
    <w:rsid w:val="008F538F"/>
    <w:rsid w:val="008F5ECE"/>
    <w:rsid w:val="0090070D"/>
    <w:rsid w:val="00902287"/>
    <w:rsid w:val="009028F4"/>
    <w:rsid w:val="00902E76"/>
    <w:rsid w:val="00903428"/>
    <w:rsid w:val="00905190"/>
    <w:rsid w:val="0091730A"/>
    <w:rsid w:val="009242B1"/>
    <w:rsid w:val="00931DC7"/>
    <w:rsid w:val="00934475"/>
    <w:rsid w:val="00935B17"/>
    <w:rsid w:val="00941276"/>
    <w:rsid w:val="00941D77"/>
    <w:rsid w:val="00943BCB"/>
    <w:rsid w:val="009448BA"/>
    <w:rsid w:val="00945A15"/>
    <w:rsid w:val="00950A01"/>
    <w:rsid w:val="0095494E"/>
    <w:rsid w:val="00957522"/>
    <w:rsid w:val="0096652E"/>
    <w:rsid w:val="00973985"/>
    <w:rsid w:val="00973F56"/>
    <w:rsid w:val="00976EAC"/>
    <w:rsid w:val="00982CD9"/>
    <w:rsid w:val="00983567"/>
    <w:rsid w:val="00986307"/>
    <w:rsid w:val="00995977"/>
    <w:rsid w:val="00996D27"/>
    <w:rsid w:val="009A35FB"/>
    <w:rsid w:val="009A39B8"/>
    <w:rsid w:val="009A503A"/>
    <w:rsid w:val="009B02E6"/>
    <w:rsid w:val="009C5B4A"/>
    <w:rsid w:val="009C5B58"/>
    <w:rsid w:val="009C6DCD"/>
    <w:rsid w:val="009E0A61"/>
    <w:rsid w:val="009E2D73"/>
    <w:rsid w:val="009F1F8F"/>
    <w:rsid w:val="009F53EA"/>
    <w:rsid w:val="00A002C1"/>
    <w:rsid w:val="00A04DA8"/>
    <w:rsid w:val="00A07780"/>
    <w:rsid w:val="00A078B0"/>
    <w:rsid w:val="00A113AB"/>
    <w:rsid w:val="00A11735"/>
    <w:rsid w:val="00A1210B"/>
    <w:rsid w:val="00A202FE"/>
    <w:rsid w:val="00A2447F"/>
    <w:rsid w:val="00A24728"/>
    <w:rsid w:val="00A309F7"/>
    <w:rsid w:val="00A31A56"/>
    <w:rsid w:val="00A3269A"/>
    <w:rsid w:val="00A36BBD"/>
    <w:rsid w:val="00A410A1"/>
    <w:rsid w:val="00A4278D"/>
    <w:rsid w:val="00A50825"/>
    <w:rsid w:val="00A54683"/>
    <w:rsid w:val="00A5594B"/>
    <w:rsid w:val="00A56F7C"/>
    <w:rsid w:val="00A61753"/>
    <w:rsid w:val="00A6360C"/>
    <w:rsid w:val="00A71075"/>
    <w:rsid w:val="00A74940"/>
    <w:rsid w:val="00A85A5B"/>
    <w:rsid w:val="00A939CF"/>
    <w:rsid w:val="00A949B1"/>
    <w:rsid w:val="00AA66F6"/>
    <w:rsid w:val="00AB7071"/>
    <w:rsid w:val="00AC0C57"/>
    <w:rsid w:val="00AC6267"/>
    <w:rsid w:val="00AC664C"/>
    <w:rsid w:val="00AD46D5"/>
    <w:rsid w:val="00AD5C49"/>
    <w:rsid w:val="00AE1ACF"/>
    <w:rsid w:val="00AE2F70"/>
    <w:rsid w:val="00AE34DF"/>
    <w:rsid w:val="00AE5E0B"/>
    <w:rsid w:val="00AE617A"/>
    <w:rsid w:val="00AF0E46"/>
    <w:rsid w:val="00B04CE6"/>
    <w:rsid w:val="00B106C0"/>
    <w:rsid w:val="00B107EB"/>
    <w:rsid w:val="00B1589A"/>
    <w:rsid w:val="00B15CCD"/>
    <w:rsid w:val="00B24D63"/>
    <w:rsid w:val="00B259B1"/>
    <w:rsid w:val="00B275F0"/>
    <w:rsid w:val="00B31FA9"/>
    <w:rsid w:val="00B44684"/>
    <w:rsid w:val="00B52CCD"/>
    <w:rsid w:val="00B57FF7"/>
    <w:rsid w:val="00B625CE"/>
    <w:rsid w:val="00B627F4"/>
    <w:rsid w:val="00B64A61"/>
    <w:rsid w:val="00B7199B"/>
    <w:rsid w:val="00B7358C"/>
    <w:rsid w:val="00B774E7"/>
    <w:rsid w:val="00B83E62"/>
    <w:rsid w:val="00B9177B"/>
    <w:rsid w:val="00BA1562"/>
    <w:rsid w:val="00BA618F"/>
    <w:rsid w:val="00BA6AB3"/>
    <w:rsid w:val="00BB5FDD"/>
    <w:rsid w:val="00BB70F6"/>
    <w:rsid w:val="00BC08A2"/>
    <w:rsid w:val="00BC0BD2"/>
    <w:rsid w:val="00BC55F8"/>
    <w:rsid w:val="00BD19D2"/>
    <w:rsid w:val="00BE51B5"/>
    <w:rsid w:val="00BF00A2"/>
    <w:rsid w:val="00BF2789"/>
    <w:rsid w:val="00BF402F"/>
    <w:rsid w:val="00BF4152"/>
    <w:rsid w:val="00BF6780"/>
    <w:rsid w:val="00BF770D"/>
    <w:rsid w:val="00C011D5"/>
    <w:rsid w:val="00C031E0"/>
    <w:rsid w:val="00C0677A"/>
    <w:rsid w:val="00C1302A"/>
    <w:rsid w:val="00C140E7"/>
    <w:rsid w:val="00C21CA0"/>
    <w:rsid w:val="00C22596"/>
    <w:rsid w:val="00C22FC3"/>
    <w:rsid w:val="00C25B42"/>
    <w:rsid w:val="00C300CD"/>
    <w:rsid w:val="00C333F6"/>
    <w:rsid w:val="00C34DCC"/>
    <w:rsid w:val="00C40E7A"/>
    <w:rsid w:val="00C478B9"/>
    <w:rsid w:val="00C5148B"/>
    <w:rsid w:val="00C52AE7"/>
    <w:rsid w:val="00C55B38"/>
    <w:rsid w:val="00C63DD0"/>
    <w:rsid w:val="00C66826"/>
    <w:rsid w:val="00C67A87"/>
    <w:rsid w:val="00C67E24"/>
    <w:rsid w:val="00C73133"/>
    <w:rsid w:val="00C800B9"/>
    <w:rsid w:val="00C8396F"/>
    <w:rsid w:val="00C91318"/>
    <w:rsid w:val="00C93BAF"/>
    <w:rsid w:val="00C96E3F"/>
    <w:rsid w:val="00C975BB"/>
    <w:rsid w:val="00CA273E"/>
    <w:rsid w:val="00CA5FB5"/>
    <w:rsid w:val="00CC2C77"/>
    <w:rsid w:val="00CC36A5"/>
    <w:rsid w:val="00CC7F5E"/>
    <w:rsid w:val="00CD1125"/>
    <w:rsid w:val="00CD1CDD"/>
    <w:rsid w:val="00CD30D2"/>
    <w:rsid w:val="00CD74AE"/>
    <w:rsid w:val="00CE2DFA"/>
    <w:rsid w:val="00CE6906"/>
    <w:rsid w:val="00CF2FE6"/>
    <w:rsid w:val="00D0172D"/>
    <w:rsid w:val="00D03B16"/>
    <w:rsid w:val="00D11E29"/>
    <w:rsid w:val="00D15D14"/>
    <w:rsid w:val="00D220A5"/>
    <w:rsid w:val="00D225A2"/>
    <w:rsid w:val="00D24BE8"/>
    <w:rsid w:val="00D40854"/>
    <w:rsid w:val="00D42D9B"/>
    <w:rsid w:val="00D439C1"/>
    <w:rsid w:val="00D50A01"/>
    <w:rsid w:val="00D54D5E"/>
    <w:rsid w:val="00D5770C"/>
    <w:rsid w:val="00D61ABA"/>
    <w:rsid w:val="00D70084"/>
    <w:rsid w:val="00D70D41"/>
    <w:rsid w:val="00D773E3"/>
    <w:rsid w:val="00D915FE"/>
    <w:rsid w:val="00D938C6"/>
    <w:rsid w:val="00DA0866"/>
    <w:rsid w:val="00DB2E4F"/>
    <w:rsid w:val="00DB6CBE"/>
    <w:rsid w:val="00DC2F0F"/>
    <w:rsid w:val="00DD56E0"/>
    <w:rsid w:val="00DE4F20"/>
    <w:rsid w:val="00DF0036"/>
    <w:rsid w:val="00DF30B3"/>
    <w:rsid w:val="00E038B5"/>
    <w:rsid w:val="00E144E2"/>
    <w:rsid w:val="00E15DE1"/>
    <w:rsid w:val="00E172D2"/>
    <w:rsid w:val="00E17B0D"/>
    <w:rsid w:val="00E305E3"/>
    <w:rsid w:val="00E35B1A"/>
    <w:rsid w:val="00E46298"/>
    <w:rsid w:val="00E47047"/>
    <w:rsid w:val="00E53E73"/>
    <w:rsid w:val="00E60A40"/>
    <w:rsid w:val="00E67A48"/>
    <w:rsid w:val="00E77184"/>
    <w:rsid w:val="00E77878"/>
    <w:rsid w:val="00E77E15"/>
    <w:rsid w:val="00E95926"/>
    <w:rsid w:val="00E96695"/>
    <w:rsid w:val="00E97C0A"/>
    <w:rsid w:val="00EA1A20"/>
    <w:rsid w:val="00EB39B6"/>
    <w:rsid w:val="00EB43D1"/>
    <w:rsid w:val="00EC49B8"/>
    <w:rsid w:val="00EC631A"/>
    <w:rsid w:val="00EC6CB0"/>
    <w:rsid w:val="00EC7F25"/>
    <w:rsid w:val="00ED1E08"/>
    <w:rsid w:val="00ED47DE"/>
    <w:rsid w:val="00ED4B7C"/>
    <w:rsid w:val="00ED50BC"/>
    <w:rsid w:val="00ED58C7"/>
    <w:rsid w:val="00ED65D3"/>
    <w:rsid w:val="00ED6DCC"/>
    <w:rsid w:val="00EE0DF0"/>
    <w:rsid w:val="00EE1227"/>
    <w:rsid w:val="00EE74AC"/>
    <w:rsid w:val="00EF3142"/>
    <w:rsid w:val="00EF4F1A"/>
    <w:rsid w:val="00F02245"/>
    <w:rsid w:val="00F04F0E"/>
    <w:rsid w:val="00F104B7"/>
    <w:rsid w:val="00F14DE1"/>
    <w:rsid w:val="00F17566"/>
    <w:rsid w:val="00F223ED"/>
    <w:rsid w:val="00F22FE8"/>
    <w:rsid w:val="00F24415"/>
    <w:rsid w:val="00F258EA"/>
    <w:rsid w:val="00F25E83"/>
    <w:rsid w:val="00F3108B"/>
    <w:rsid w:val="00F35AA8"/>
    <w:rsid w:val="00F37CBE"/>
    <w:rsid w:val="00F4608F"/>
    <w:rsid w:val="00F47A77"/>
    <w:rsid w:val="00F51F91"/>
    <w:rsid w:val="00F53DF8"/>
    <w:rsid w:val="00F56CF1"/>
    <w:rsid w:val="00F622E9"/>
    <w:rsid w:val="00F63D95"/>
    <w:rsid w:val="00F645D8"/>
    <w:rsid w:val="00F65120"/>
    <w:rsid w:val="00F65F54"/>
    <w:rsid w:val="00F7078C"/>
    <w:rsid w:val="00F81F54"/>
    <w:rsid w:val="00F82A91"/>
    <w:rsid w:val="00F86E9C"/>
    <w:rsid w:val="00F94BD4"/>
    <w:rsid w:val="00FB6D8B"/>
    <w:rsid w:val="00FD4B21"/>
    <w:rsid w:val="00FD4FEB"/>
    <w:rsid w:val="00FE26D8"/>
    <w:rsid w:val="00FE2E76"/>
    <w:rsid w:val="00FF1206"/>
    <w:rsid w:val="00FF734D"/>
    <w:rsid w:val="7750538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D54D96"/>
  <w15:docId w15:val="{946B9CF9-5B8A-4443-A796-42F016FB5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0" w:qFormat="1"/>
    <w:lsdException w:name="heading 2" w:semiHidden="1" w:uiPriority="11" w:unhideWhenUsed="1" w:qFormat="1"/>
    <w:lsdException w:name="heading 3" w:semiHidden="1" w:uiPriority="12" w:unhideWhenUsed="1" w:qFormat="1"/>
    <w:lsdException w:name="heading 4" w:semiHidden="1" w:uiPriority="13" w:unhideWhenUsed="1" w:qFormat="1"/>
    <w:lsdException w:name="heading 5" w:semiHidden="1" w:uiPriority="14" w:unhideWhenUsed="1" w:qFormat="1"/>
    <w:lsdException w:name="heading 6" w:semiHidden="1" w:uiPriority="15"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45"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6"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8638DB"/>
    <w:pPr>
      <w:widowControl w:val="0"/>
      <w:spacing w:after="240" w:line="276" w:lineRule="auto"/>
    </w:pPr>
    <w:rPr>
      <w:rFonts w:ascii="Arial" w:eastAsia="Calibri" w:hAnsi="Arial"/>
      <w:spacing w:val="-2"/>
      <w:sz w:val="20"/>
    </w:rPr>
  </w:style>
  <w:style w:type="paragraph" w:styleId="Heading1">
    <w:name w:val="heading 1"/>
    <w:basedOn w:val="Normal"/>
    <w:next w:val="Normal"/>
    <w:link w:val="Heading1Char"/>
    <w:autoRedefine/>
    <w:uiPriority w:val="10"/>
    <w:rsid w:val="00B7199B"/>
    <w:pPr>
      <w:pBdr>
        <w:bottom w:val="single" w:sz="4" w:space="1" w:color="auto"/>
      </w:pBdr>
      <w:spacing w:after="120"/>
      <w:outlineLvl w:val="0"/>
    </w:pPr>
    <w:rPr>
      <w:rFonts w:eastAsia="Arial" w:cs="Arial"/>
      <w:b/>
      <w:bCs/>
      <w:i/>
      <w:iCs/>
      <w:color w:val="001E64"/>
      <w:sz w:val="40"/>
      <w:szCs w:val="40"/>
      <w:lang w:eastAsia="en-AU"/>
    </w:rPr>
  </w:style>
  <w:style w:type="paragraph" w:styleId="Heading2">
    <w:name w:val="heading 2"/>
    <w:basedOn w:val="Normal"/>
    <w:next w:val="Normal"/>
    <w:link w:val="Heading2Char"/>
    <w:autoRedefine/>
    <w:uiPriority w:val="11"/>
    <w:qFormat/>
    <w:rsid w:val="00066AD5"/>
    <w:pPr>
      <w:outlineLvl w:val="1"/>
    </w:pPr>
    <w:rPr>
      <w:b/>
      <w:bCs/>
      <w:color w:val="002664"/>
      <w:sz w:val="34"/>
      <w:szCs w:val="34"/>
    </w:rPr>
  </w:style>
  <w:style w:type="paragraph" w:styleId="Heading3">
    <w:name w:val="heading 3"/>
    <w:basedOn w:val="Normal"/>
    <w:next w:val="Normal"/>
    <w:link w:val="Heading3Char"/>
    <w:autoRedefine/>
    <w:uiPriority w:val="12"/>
    <w:qFormat/>
    <w:rsid w:val="00472053"/>
    <w:pPr>
      <w:spacing w:before="320"/>
      <w:outlineLvl w:val="2"/>
    </w:pPr>
    <w:rPr>
      <w:rFonts w:cs="Calibri"/>
      <w:b/>
      <w:bCs/>
      <w:color w:val="002664"/>
      <w:sz w:val="30"/>
      <w:szCs w:val="36"/>
      <w:lang w:val="en-US"/>
    </w:rPr>
  </w:style>
  <w:style w:type="paragraph" w:styleId="Heading4">
    <w:name w:val="heading 4"/>
    <w:basedOn w:val="Normal"/>
    <w:next w:val="Normal"/>
    <w:link w:val="Heading4Char"/>
    <w:autoRedefine/>
    <w:uiPriority w:val="13"/>
    <w:qFormat/>
    <w:rsid w:val="002C62C0"/>
    <w:pPr>
      <w:spacing w:before="160" w:after="200"/>
      <w:outlineLvl w:val="3"/>
    </w:pPr>
    <w:rPr>
      <w:rFonts w:cs="Calibri"/>
      <w:b/>
      <w:bCs/>
      <w:color w:val="002664"/>
      <w:sz w:val="24"/>
      <w:szCs w:val="24"/>
      <w:lang w:val="en-US" w:eastAsia="en-AU"/>
    </w:rPr>
  </w:style>
  <w:style w:type="paragraph" w:styleId="Heading5">
    <w:name w:val="heading 5"/>
    <w:basedOn w:val="Heading4"/>
    <w:next w:val="Normal"/>
    <w:link w:val="Heading5Char"/>
    <w:uiPriority w:val="14"/>
    <w:qFormat/>
    <w:rsid w:val="008638DB"/>
    <w:pPr>
      <w:spacing w:after="240"/>
      <w:outlineLvl w:val="4"/>
    </w:pPr>
    <w:rPr>
      <w:sz w:val="22"/>
    </w:rPr>
  </w:style>
  <w:style w:type="paragraph" w:styleId="Heading6">
    <w:name w:val="heading 6"/>
    <w:basedOn w:val="Heading5"/>
    <w:next w:val="Normal"/>
    <w:link w:val="Heading6Char"/>
    <w:uiPriority w:val="15"/>
    <w:qFormat/>
    <w:rsid w:val="008638DB"/>
    <w:pPr>
      <w:spacing w:before="200" w:after="80"/>
      <w:outlineLvl w:val="5"/>
    </w:pPr>
    <w:rPr>
      <w:caps/>
      <w:color w:val="CE0037"/>
      <w:sz w:val="16"/>
    </w:rPr>
  </w:style>
  <w:style w:type="paragraph" w:styleId="Heading7">
    <w:name w:val="heading 7"/>
    <w:basedOn w:val="Normal"/>
    <w:next w:val="Normal"/>
    <w:link w:val="Heading7Char"/>
    <w:uiPriority w:val="9"/>
    <w:unhideWhenUsed/>
    <w:qFormat/>
    <w:rsid w:val="008638DB"/>
    <w:pPr>
      <w:keepNext/>
      <w:keepLines/>
      <w:spacing w:before="120" w:after="160"/>
      <w:ind w:left="426"/>
      <w:outlineLvl w:val="6"/>
    </w:pPr>
    <w:rPr>
      <w:rFonts w:eastAsiaTheme="majorEastAsia" w:cstheme="majorBidi"/>
      <w:b/>
      <w:bCs/>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 Paragraph11,List Paragraph1,L,Bullet point,List Paragraph111,F5 List Paragraph,Dot pt,CV text,Medium Grid 1 - Accent 21,Numbered Paragraph,List Paragraph2,NFP GP Bulleted List,FooterText,numbered,列出段,0Bullet,Recommendation"/>
    <w:basedOn w:val="Listparagraph-Dot"/>
    <w:link w:val="ListParagraphChar"/>
    <w:autoRedefine/>
    <w:uiPriority w:val="34"/>
    <w:qFormat/>
    <w:rsid w:val="000A1D53"/>
    <w:pPr>
      <w:numPr>
        <w:numId w:val="20"/>
      </w:numPr>
      <w:spacing w:after="240"/>
      <w:ind w:right="40"/>
      <w:textAlignment w:val="baseline"/>
    </w:pPr>
    <w:rPr>
      <w:rFonts w:eastAsia="Times New Roman"/>
    </w:rPr>
  </w:style>
  <w:style w:type="paragraph" w:customStyle="1" w:styleId="Default">
    <w:name w:val="Default"/>
    <w:rsid w:val="008638DB"/>
    <w:pPr>
      <w:autoSpaceDE w:val="0"/>
      <w:autoSpaceDN w:val="0"/>
      <w:adjustRightInd w:val="0"/>
      <w:spacing w:after="0" w:line="240" w:lineRule="auto"/>
    </w:pPr>
    <w:rPr>
      <w:rFonts w:ascii="Arial" w:eastAsiaTheme="minorEastAsia" w:hAnsi="Arial" w:cs="Arial"/>
      <w:color w:val="000000"/>
      <w:sz w:val="24"/>
      <w:szCs w:val="24"/>
    </w:rPr>
  </w:style>
  <w:style w:type="paragraph" w:customStyle="1" w:styleId="Pa2">
    <w:name w:val="Pa2"/>
    <w:basedOn w:val="Default"/>
    <w:next w:val="Default"/>
    <w:uiPriority w:val="99"/>
    <w:rsid w:val="00784E54"/>
    <w:pPr>
      <w:spacing w:line="221" w:lineRule="atLeast"/>
    </w:pPr>
    <w:rPr>
      <w:color w:val="auto"/>
    </w:rPr>
  </w:style>
  <w:style w:type="paragraph" w:styleId="Title">
    <w:name w:val="Title"/>
    <w:basedOn w:val="Normal"/>
    <w:next w:val="Normal"/>
    <w:link w:val="TitleChar"/>
    <w:autoRedefine/>
    <w:uiPriority w:val="10"/>
    <w:rsid w:val="00C34DCC"/>
    <w:pPr>
      <w:keepLines/>
      <w:spacing w:before="3200"/>
      <w:ind w:right="34"/>
    </w:pPr>
    <w:rPr>
      <w:rFonts w:cs="Calibri"/>
      <w:b/>
      <w:bCs/>
      <w:color w:val="002664"/>
      <w:sz w:val="72"/>
      <w:szCs w:val="72"/>
    </w:rPr>
  </w:style>
  <w:style w:type="character" w:customStyle="1" w:styleId="TitleChar">
    <w:name w:val="Title Char"/>
    <w:basedOn w:val="DefaultParagraphFont"/>
    <w:link w:val="Title"/>
    <w:uiPriority w:val="10"/>
    <w:rsid w:val="00C34DCC"/>
    <w:rPr>
      <w:rFonts w:ascii="Arial" w:eastAsia="Calibri" w:hAnsi="Arial" w:cs="Calibri"/>
      <w:b/>
      <w:bCs/>
      <w:color w:val="002664"/>
      <w:spacing w:val="-2"/>
      <w:sz w:val="72"/>
      <w:szCs w:val="72"/>
    </w:rPr>
  </w:style>
  <w:style w:type="character" w:customStyle="1" w:styleId="Heading1Char">
    <w:name w:val="Heading 1 Char"/>
    <w:basedOn w:val="DefaultParagraphFont"/>
    <w:link w:val="Heading1"/>
    <w:uiPriority w:val="10"/>
    <w:rsid w:val="00B7199B"/>
    <w:rPr>
      <w:rFonts w:ascii="Arial" w:eastAsia="Arial" w:hAnsi="Arial" w:cs="Arial"/>
      <w:b/>
      <w:bCs/>
      <w:i/>
      <w:iCs/>
      <w:color w:val="001E64"/>
      <w:spacing w:val="-2"/>
      <w:sz w:val="40"/>
      <w:szCs w:val="40"/>
      <w:lang w:eastAsia="en-AU"/>
    </w:rPr>
  </w:style>
  <w:style w:type="character" w:customStyle="1" w:styleId="Heading4Char">
    <w:name w:val="Heading 4 Char"/>
    <w:basedOn w:val="DefaultParagraphFont"/>
    <w:link w:val="Heading4"/>
    <w:uiPriority w:val="13"/>
    <w:rsid w:val="002C62C0"/>
    <w:rPr>
      <w:rFonts w:ascii="Arial" w:eastAsia="Calibri" w:hAnsi="Arial" w:cs="Calibri"/>
      <w:b/>
      <w:bCs/>
      <w:color w:val="002664"/>
      <w:spacing w:val="-2"/>
      <w:sz w:val="24"/>
      <w:szCs w:val="24"/>
      <w:lang w:val="en-US" w:eastAsia="en-AU"/>
    </w:rPr>
  </w:style>
  <w:style w:type="character" w:styleId="CommentReference">
    <w:name w:val="annotation reference"/>
    <w:basedOn w:val="DefaultParagraphFont"/>
    <w:uiPriority w:val="99"/>
    <w:semiHidden/>
    <w:unhideWhenUsed/>
    <w:rsid w:val="008638DB"/>
    <w:rPr>
      <w:sz w:val="16"/>
      <w:szCs w:val="16"/>
    </w:rPr>
  </w:style>
  <w:style w:type="paragraph" w:styleId="CommentText">
    <w:name w:val="annotation text"/>
    <w:basedOn w:val="Normal"/>
    <w:link w:val="CommentTextChar"/>
    <w:uiPriority w:val="99"/>
    <w:unhideWhenUsed/>
    <w:rsid w:val="008638DB"/>
    <w:rPr>
      <w:szCs w:val="20"/>
    </w:rPr>
  </w:style>
  <w:style w:type="character" w:customStyle="1" w:styleId="CommentTextChar">
    <w:name w:val="Comment Text Char"/>
    <w:basedOn w:val="DefaultParagraphFont"/>
    <w:link w:val="CommentText"/>
    <w:uiPriority w:val="99"/>
    <w:rsid w:val="008638DB"/>
    <w:rPr>
      <w:rFonts w:ascii="Arial" w:eastAsia="Calibri" w:hAnsi="Arial"/>
      <w:spacing w:val="-2"/>
      <w:sz w:val="20"/>
      <w:szCs w:val="20"/>
    </w:rPr>
  </w:style>
  <w:style w:type="character" w:styleId="Hyperlink">
    <w:name w:val="Hyperlink"/>
    <w:uiPriority w:val="99"/>
    <w:qFormat/>
    <w:rsid w:val="008638DB"/>
    <w:rPr>
      <w:rFonts w:ascii="Arial" w:hAnsi="Arial"/>
      <w:color w:val="002664"/>
      <w:u w:val="single"/>
    </w:rPr>
  </w:style>
  <w:style w:type="paragraph" w:customStyle="1" w:styleId="List-Dash">
    <w:name w:val="List - Dash"/>
    <w:basedOn w:val="ListParagraph"/>
    <w:uiPriority w:val="7"/>
    <w:qFormat/>
    <w:rsid w:val="008638DB"/>
    <w:pPr>
      <w:ind w:left="-655" w:firstLine="1080"/>
    </w:pPr>
  </w:style>
  <w:style w:type="character" w:customStyle="1" w:styleId="ListParagraphChar">
    <w:name w:val="List Paragraph Char"/>
    <w:aliases w:val="List Paragraph11 Char,List Paragraph1 Char,L Char,Bullet point Char,List Paragraph111 Char,F5 List Paragraph Char,Dot pt Char,CV text Char,Medium Grid 1 - Accent 21 Char,Numbered Paragraph Char,List Paragraph2 Char,FooterText Char"/>
    <w:basedOn w:val="DefaultParagraphFont"/>
    <w:link w:val="ListParagraph"/>
    <w:uiPriority w:val="34"/>
    <w:locked/>
    <w:rsid w:val="000A1D53"/>
    <w:rPr>
      <w:rFonts w:ascii="Arial" w:eastAsia="Times New Roman" w:hAnsi="Arial" w:cs="Arial"/>
      <w:sz w:val="20"/>
      <w:szCs w:val="20"/>
      <w:lang w:val="en-US" w:eastAsia="en-AU"/>
    </w:rPr>
  </w:style>
  <w:style w:type="character" w:customStyle="1" w:styleId="Heading3Char">
    <w:name w:val="Heading 3 Char"/>
    <w:basedOn w:val="DefaultParagraphFont"/>
    <w:link w:val="Heading3"/>
    <w:uiPriority w:val="12"/>
    <w:rsid w:val="00472053"/>
    <w:rPr>
      <w:rFonts w:ascii="Arial" w:eastAsia="Calibri" w:hAnsi="Arial" w:cs="Calibri"/>
      <w:b/>
      <w:bCs/>
      <w:color w:val="002664"/>
      <w:spacing w:val="-2"/>
      <w:sz w:val="30"/>
      <w:szCs w:val="36"/>
      <w:lang w:val="en-US"/>
    </w:rPr>
  </w:style>
  <w:style w:type="paragraph" w:styleId="FootnoteText">
    <w:name w:val="footnote text"/>
    <w:basedOn w:val="Normal"/>
    <w:link w:val="FootnoteTextChar"/>
    <w:uiPriority w:val="99"/>
    <w:unhideWhenUsed/>
    <w:qFormat/>
    <w:rsid w:val="008638DB"/>
    <w:pPr>
      <w:spacing w:after="0" w:line="240" w:lineRule="auto"/>
    </w:pPr>
    <w:rPr>
      <w:szCs w:val="20"/>
    </w:rPr>
  </w:style>
  <w:style w:type="character" w:customStyle="1" w:styleId="FootnoteTextChar">
    <w:name w:val="Footnote Text Char"/>
    <w:basedOn w:val="DefaultParagraphFont"/>
    <w:link w:val="FootnoteText"/>
    <w:uiPriority w:val="99"/>
    <w:rsid w:val="008638DB"/>
    <w:rPr>
      <w:rFonts w:ascii="Arial" w:eastAsia="Calibri" w:hAnsi="Arial"/>
      <w:spacing w:val="-2"/>
      <w:sz w:val="20"/>
      <w:szCs w:val="20"/>
    </w:rPr>
  </w:style>
  <w:style w:type="paragraph" w:customStyle="1" w:styleId="2ndExampleFootnote">
    <w:name w:val="2nd Example Footnote"/>
    <w:basedOn w:val="FootnoteText"/>
    <w:link w:val="2ndExampleFootnoteChar"/>
    <w:autoRedefine/>
    <w:uiPriority w:val="1"/>
    <w:qFormat/>
    <w:rsid w:val="008638DB"/>
    <w:pPr>
      <w:ind w:left="244" w:hanging="142"/>
    </w:pPr>
    <w:rPr>
      <w:bCs/>
      <w:color w:val="002664"/>
      <w:sz w:val="16"/>
      <w:szCs w:val="16"/>
    </w:rPr>
  </w:style>
  <w:style w:type="character" w:customStyle="1" w:styleId="2ndExampleFootnoteChar">
    <w:name w:val="2nd Example Footnote Char"/>
    <w:basedOn w:val="FootnoteTextChar"/>
    <w:link w:val="2ndExampleFootnote"/>
    <w:uiPriority w:val="1"/>
    <w:rsid w:val="008638DB"/>
    <w:rPr>
      <w:rFonts w:ascii="Arial" w:eastAsia="Calibri" w:hAnsi="Arial"/>
      <w:bCs/>
      <w:color w:val="002664"/>
      <w:spacing w:val="-2"/>
      <w:sz w:val="16"/>
      <w:szCs w:val="16"/>
    </w:rPr>
  </w:style>
  <w:style w:type="paragraph" w:customStyle="1" w:styleId="Astudent">
    <w:name w:val="A student:"/>
    <w:basedOn w:val="Normal"/>
    <w:rsid w:val="008638DB"/>
    <w:pPr>
      <w:widowControl/>
      <w:spacing w:after="160"/>
    </w:pPr>
    <w:rPr>
      <w:rFonts w:eastAsia="Arial" w:cs="Arial"/>
      <w:spacing w:val="0"/>
      <w:szCs w:val="20"/>
      <w:lang w:eastAsia="en-AU"/>
    </w:rPr>
  </w:style>
  <w:style w:type="paragraph" w:customStyle="1" w:styleId="Additionalexampletripledigit">
    <w:name w:val="Additional example triple digit"/>
    <w:uiPriority w:val="1"/>
    <w:qFormat/>
    <w:rsid w:val="008638DB"/>
    <w:pPr>
      <w:spacing w:after="0" w:line="240" w:lineRule="auto"/>
      <w:ind w:left="323" w:hanging="113"/>
    </w:pPr>
    <w:rPr>
      <w:rFonts w:ascii="Arial" w:eastAsia="Calibri" w:hAnsi="Arial"/>
      <w:color w:val="002664"/>
      <w:spacing w:val="-2"/>
      <w:sz w:val="16"/>
      <w:szCs w:val="20"/>
    </w:rPr>
  </w:style>
  <w:style w:type="paragraph" w:customStyle="1" w:styleId="Doubledigitfootnote">
    <w:name w:val="Double digit footnote"/>
    <w:autoRedefine/>
    <w:uiPriority w:val="1"/>
    <w:qFormat/>
    <w:rsid w:val="008638DB"/>
    <w:pPr>
      <w:spacing w:after="0" w:line="240" w:lineRule="auto"/>
      <w:ind w:left="284" w:hanging="284"/>
    </w:pPr>
    <w:rPr>
      <w:rFonts w:ascii="Arial" w:eastAsia="Calibri" w:hAnsi="Arial"/>
      <w:color w:val="002664"/>
      <w:spacing w:val="-2"/>
      <w:sz w:val="16"/>
      <w:szCs w:val="20"/>
    </w:rPr>
  </w:style>
  <w:style w:type="paragraph" w:customStyle="1" w:styleId="Additionalexamplesdoubledigits">
    <w:name w:val="Additional examples double digits"/>
    <w:basedOn w:val="Doubledigitfootnote"/>
    <w:uiPriority w:val="1"/>
    <w:qFormat/>
    <w:rsid w:val="008638DB"/>
    <w:pPr>
      <w:ind w:left="283" w:hanging="130"/>
    </w:pPr>
  </w:style>
  <w:style w:type="paragraph" w:customStyle="1" w:styleId="Additionalexamplessingledigits">
    <w:name w:val="Additional examples single digits"/>
    <w:autoRedefine/>
    <w:uiPriority w:val="1"/>
    <w:qFormat/>
    <w:rsid w:val="008638DB"/>
    <w:pPr>
      <w:spacing w:after="0" w:line="240" w:lineRule="auto"/>
      <w:ind w:left="233" w:hanging="142"/>
    </w:pPr>
    <w:rPr>
      <w:rFonts w:ascii="Arial" w:eastAsia="Calibri" w:hAnsi="Arial"/>
      <w:color w:val="002664"/>
      <w:spacing w:val="-2"/>
      <w:sz w:val="16"/>
      <w:szCs w:val="20"/>
    </w:rPr>
  </w:style>
  <w:style w:type="paragraph" w:styleId="BalloonText">
    <w:name w:val="Balloon Text"/>
    <w:basedOn w:val="Normal"/>
    <w:link w:val="BalloonTextChar"/>
    <w:uiPriority w:val="99"/>
    <w:semiHidden/>
    <w:unhideWhenUsed/>
    <w:rsid w:val="008638DB"/>
    <w:rPr>
      <w:rFonts w:ascii="Tahoma" w:hAnsi="Tahoma" w:cs="Tahoma"/>
      <w:sz w:val="16"/>
      <w:szCs w:val="16"/>
    </w:rPr>
  </w:style>
  <w:style w:type="character" w:customStyle="1" w:styleId="BalloonTextChar">
    <w:name w:val="Balloon Text Char"/>
    <w:basedOn w:val="DefaultParagraphFont"/>
    <w:link w:val="BalloonText"/>
    <w:uiPriority w:val="99"/>
    <w:semiHidden/>
    <w:rsid w:val="008638DB"/>
    <w:rPr>
      <w:rFonts w:ascii="Tahoma" w:eastAsia="Calibri" w:hAnsi="Tahoma" w:cs="Tahoma"/>
      <w:spacing w:val="-2"/>
      <w:sz w:val="16"/>
      <w:szCs w:val="16"/>
    </w:rPr>
  </w:style>
  <w:style w:type="paragraph" w:customStyle="1" w:styleId="Blockquote">
    <w:name w:val="Block quote"/>
    <w:basedOn w:val="ListParagraph"/>
    <w:uiPriority w:val="1"/>
    <w:qFormat/>
    <w:rsid w:val="008638DB"/>
    <w:pPr>
      <w:numPr>
        <w:ilvl w:val="1"/>
        <w:numId w:val="13"/>
      </w:numPr>
      <w:ind w:right="0"/>
    </w:pPr>
  </w:style>
  <w:style w:type="paragraph" w:styleId="BodyText">
    <w:name w:val="Body Text"/>
    <w:basedOn w:val="Normal"/>
    <w:link w:val="BodyTextChar"/>
    <w:uiPriority w:val="1"/>
    <w:unhideWhenUsed/>
    <w:rsid w:val="008638DB"/>
    <w:pPr>
      <w:spacing w:after="120"/>
    </w:pPr>
    <w:rPr>
      <w:sz w:val="22"/>
    </w:rPr>
  </w:style>
  <w:style w:type="character" w:customStyle="1" w:styleId="BodyTextChar">
    <w:name w:val="Body Text Char"/>
    <w:basedOn w:val="DefaultParagraphFont"/>
    <w:link w:val="BodyText"/>
    <w:uiPriority w:val="1"/>
    <w:rsid w:val="008638DB"/>
    <w:rPr>
      <w:rFonts w:ascii="Arial" w:eastAsia="Calibri" w:hAnsi="Arial"/>
      <w:spacing w:val="-2"/>
    </w:rPr>
  </w:style>
  <w:style w:type="paragraph" w:customStyle="1" w:styleId="BodyText1">
    <w:name w:val="Body Text1"/>
    <w:basedOn w:val="Normal"/>
    <w:rsid w:val="008638DB"/>
    <w:pPr>
      <w:widowControl/>
      <w:spacing w:after="0" w:line="240" w:lineRule="auto"/>
      <w:ind w:left="1560" w:hanging="1560"/>
    </w:pPr>
    <w:rPr>
      <w:rFonts w:ascii="Times New Roman" w:eastAsiaTheme="minorHAnsi" w:hAnsi="Times New Roman" w:cs="Times New Roman"/>
      <w:spacing w:val="0"/>
      <w:sz w:val="22"/>
      <w:lang w:eastAsia="en-AU"/>
    </w:rPr>
  </w:style>
  <w:style w:type="paragraph" w:styleId="Caption">
    <w:name w:val="caption"/>
    <w:basedOn w:val="Normal"/>
    <w:next w:val="Normal"/>
    <w:uiPriority w:val="35"/>
    <w:unhideWhenUsed/>
    <w:qFormat/>
    <w:rsid w:val="008638DB"/>
    <w:pPr>
      <w:spacing w:after="200" w:line="240" w:lineRule="auto"/>
      <w:jc w:val="center"/>
    </w:pPr>
    <w:rPr>
      <w:i/>
      <w:iCs/>
      <w:color w:val="002664"/>
      <w:sz w:val="18"/>
      <w:szCs w:val="18"/>
      <w:lang w:eastAsia="en-GB"/>
    </w:rPr>
  </w:style>
  <w:style w:type="paragraph" w:styleId="CommentSubject">
    <w:name w:val="annotation subject"/>
    <w:basedOn w:val="CommentText"/>
    <w:next w:val="CommentText"/>
    <w:link w:val="CommentSubjectChar"/>
    <w:uiPriority w:val="99"/>
    <w:semiHidden/>
    <w:unhideWhenUsed/>
    <w:rsid w:val="008638DB"/>
    <w:rPr>
      <w:b/>
      <w:bCs/>
    </w:rPr>
  </w:style>
  <w:style w:type="character" w:customStyle="1" w:styleId="CommentSubjectChar">
    <w:name w:val="Comment Subject Char"/>
    <w:basedOn w:val="CommentTextChar"/>
    <w:link w:val="CommentSubject"/>
    <w:uiPriority w:val="99"/>
    <w:semiHidden/>
    <w:rsid w:val="008638DB"/>
    <w:rPr>
      <w:rFonts w:ascii="Arial" w:eastAsia="Calibri" w:hAnsi="Arial"/>
      <w:b/>
      <w:bCs/>
      <w:spacing w:val="-2"/>
      <w:sz w:val="20"/>
      <w:szCs w:val="20"/>
    </w:rPr>
  </w:style>
  <w:style w:type="paragraph" w:customStyle="1" w:styleId="Copyright">
    <w:name w:val="Copyright"/>
    <w:basedOn w:val="Normal"/>
    <w:uiPriority w:val="1"/>
    <w:rsid w:val="008638DB"/>
    <w:pPr>
      <w:spacing w:after="120"/>
    </w:pPr>
    <w:rPr>
      <w:szCs w:val="20"/>
    </w:rPr>
  </w:style>
  <w:style w:type="paragraph" w:customStyle="1" w:styleId="Disclaimertext">
    <w:name w:val="Disclaimer text"/>
    <w:basedOn w:val="Normal"/>
    <w:link w:val="DisclaimertextChar"/>
    <w:autoRedefine/>
    <w:uiPriority w:val="49"/>
    <w:qFormat/>
    <w:rsid w:val="008638DB"/>
    <w:rPr>
      <w:rFonts w:cs="Arial"/>
      <w:color w:val="002664"/>
      <w:szCs w:val="20"/>
    </w:rPr>
  </w:style>
  <w:style w:type="character" w:customStyle="1" w:styleId="DisclaimertextChar">
    <w:name w:val="Disclaimer text Char"/>
    <w:basedOn w:val="DefaultParagraphFont"/>
    <w:link w:val="Disclaimertext"/>
    <w:uiPriority w:val="49"/>
    <w:rsid w:val="008638DB"/>
    <w:rPr>
      <w:rFonts w:ascii="Arial" w:eastAsia="Calibri" w:hAnsi="Arial" w:cs="Arial"/>
      <w:color w:val="002664"/>
      <w:spacing w:val="-2"/>
      <w:sz w:val="20"/>
      <w:szCs w:val="20"/>
    </w:rPr>
  </w:style>
  <w:style w:type="paragraph" w:styleId="DocumentMap">
    <w:name w:val="Document Map"/>
    <w:basedOn w:val="Normal"/>
    <w:link w:val="DocumentMapChar"/>
    <w:uiPriority w:val="99"/>
    <w:semiHidden/>
    <w:unhideWhenUsed/>
    <w:rsid w:val="008638DB"/>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8638DB"/>
    <w:rPr>
      <w:rFonts w:ascii="Lucida Grande" w:eastAsia="Calibri" w:hAnsi="Lucida Grande" w:cs="Lucida Grande"/>
      <w:spacing w:val="-2"/>
      <w:sz w:val="24"/>
      <w:szCs w:val="24"/>
    </w:rPr>
  </w:style>
  <w:style w:type="paragraph" w:customStyle="1" w:styleId="doubledigitssecondexamples">
    <w:name w:val="double digits second examples"/>
    <w:basedOn w:val="2ndExampleFootnote"/>
    <w:link w:val="doubledigitssecondexamplesChar"/>
    <w:uiPriority w:val="1"/>
    <w:qFormat/>
    <w:rsid w:val="008638DB"/>
    <w:pPr>
      <w:ind w:left="346"/>
    </w:pPr>
  </w:style>
  <w:style w:type="character" w:customStyle="1" w:styleId="doubledigitssecondexamplesChar">
    <w:name w:val="double digits second examples Char"/>
    <w:basedOn w:val="DefaultParagraphFont"/>
    <w:link w:val="doubledigitssecondexamples"/>
    <w:uiPriority w:val="1"/>
    <w:rsid w:val="008638DB"/>
    <w:rPr>
      <w:rFonts w:ascii="Arial" w:eastAsia="Calibri" w:hAnsi="Arial"/>
      <w:bCs/>
      <w:color w:val="002664"/>
      <w:spacing w:val="-2"/>
      <w:sz w:val="16"/>
      <w:szCs w:val="16"/>
    </w:rPr>
  </w:style>
  <w:style w:type="paragraph" w:customStyle="1" w:styleId="doubledigitsfirstexample">
    <w:name w:val="double digits first example"/>
    <w:basedOn w:val="doubledigitssecondexamples"/>
    <w:qFormat/>
    <w:rsid w:val="008638DB"/>
    <w:pPr>
      <w:ind w:left="340" w:hanging="340"/>
    </w:pPr>
  </w:style>
  <w:style w:type="character" w:styleId="Emphasis">
    <w:name w:val="Emphasis"/>
    <w:basedOn w:val="DefaultParagraphFont"/>
    <w:uiPriority w:val="20"/>
    <w:qFormat/>
    <w:rsid w:val="008638DB"/>
    <w:rPr>
      <w:rFonts w:ascii="Arial" w:hAnsi="Arial"/>
      <w:i/>
      <w:iCs/>
    </w:rPr>
  </w:style>
  <w:style w:type="paragraph" w:customStyle="1" w:styleId="Exampleheading">
    <w:name w:val="Example heading"/>
    <w:basedOn w:val="ListParagraph"/>
    <w:link w:val="ExampleheadingChar"/>
    <w:autoRedefine/>
    <w:uiPriority w:val="1"/>
    <w:qFormat/>
    <w:rsid w:val="008638DB"/>
    <w:pPr>
      <w:numPr>
        <w:numId w:val="0"/>
      </w:numPr>
    </w:pPr>
    <w:rPr>
      <w:b/>
      <w:bCs/>
      <w:color w:val="002664"/>
      <w:sz w:val="16"/>
    </w:rPr>
  </w:style>
  <w:style w:type="character" w:customStyle="1" w:styleId="ExampleheadingChar">
    <w:name w:val="Example heading Char"/>
    <w:basedOn w:val="ListParagraphChar"/>
    <w:link w:val="Exampleheading"/>
    <w:uiPriority w:val="1"/>
    <w:rsid w:val="008638DB"/>
    <w:rPr>
      <w:rFonts w:ascii="Arial" w:eastAsia="Arial" w:hAnsi="Arial" w:cs="Arial"/>
      <w:b/>
      <w:bCs/>
      <w:color w:val="002664"/>
      <w:sz w:val="16"/>
      <w:szCs w:val="20"/>
      <w:lang w:val="en-US" w:eastAsia="en-AU"/>
    </w:rPr>
  </w:style>
  <w:style w:type="paragraph" w:customStyle="1" w:styleId="Examples">
    <w:name w:val="Examples"/>
    <w:basedOn w:val="Normal"/>
    <w:uiPriority w:val="1"/>
    <w:qFormat/>
    <w:rsid w:val="008638DB"/>
    <w:pPr>
      <w:numPr>
        <w:numId w:val="14"/>
      </w:numPr>
      <w:shd w:val="clear" w:color="auto" w:fill="D9D9D9" w:themeFill="background1" w:themeFillShade="D9"/>
      <w:spacing w:after="200"/>
      <w:contextualSpacing/>
    </w:pPr>
  </w:style>
  <w:style w:type="character" w:styleId="FollowedHyperlink">
    <w:name w:val="FollowedHyperlink"/>
    <w:basedOn w:val="DefaultParagraphFont"/>
    <w:uiPriority w:val="99"/>
    <w:semiHidden/>
    <w:unhideWhenUsed/>
    <w:rsid w:val="008638DB"/>
    <w:rPr>
      <w:rFonts w:ascii="Arial" w:hAnsi="Arial"/>
      <w:color w:val="92318E"/>
      <w:sz w:val="22"/>
      <w:u w:val="single"/>
    </w:rPr>
  </w:style>
  <w:style w:type="paragraph" w:styleId="Footer">
    <w:name w:val="footer"/>
    <w:basedOn w:val="Normal"/>
    <w:link w:val="FooterChar"/>
    <w:uiPriority w:val="45"/>
    <w:rsid w:val="008638DB"/>
    <w:rPr>
      <w:rFonts w:cs="Arial"/>
      <w:color w:val="002664"/>
      <w:sz w:val="18"/>
      <w:szCs w:val="20"/>
    </w:rPr>
  </w:style>
  <w:style w:type="character" w:customStyle="1" w:styleId="FooterChar">
    <w:name w:val="Footer Char"/>
    <w:basedOn w:val="DefaultParagraphFont"/>
    <w:link w:val="Footer"/>
    <w:uiPriority w:val="45"/>
    <w:rsid w:val="008638DB"/>
    <w:rPr>
      <w:rFonts w:ascii="Arial" w:eastAsia="Calibri" w:hAnsi="Arial" w:cs="Arial"/>
      <w:color w:val="002664"/>
      <w:spacing w:val="-2"/>
      <w:sz w:val="18"/>
      <w:szCs w:val="20"/>
    </w:rPr>
  </w:style>
  <w:style w:type="character" w:customStyle="1" w:styleId="Footnote">
    <w:name w:val="Footnote"/>
    <w:uiPriority w:val="34"/>
    <w:rsid w:val="008638DB"/>
    <w:rPr>
      <w:rFonts w:ascii="Arial" w:hAnsi="Arial"/>
      <w:color w:val="041E42"/>
      <w:sz w:val="16"/>
      <w:szCs w:val="16"/>
    </w:rPr>
  </w:style>
  <w:style w:type="paragraph" w:customStyle="1" w:styleId="FootnoteFinal">
    <w:name w:val="Footnote Final"/>
    <w:autoRedefine/>
    <w:uiPriority w:val="1"/>
    <w:qFormat/>
    <w:rsid w:val="008638DB"/>
    <w:pPr>
      <w:spacing w:after="0" w:line="240" w:lineRule="auto"/>
      <w:ind w:left="227" w:hanging="227"/>
    </w:pPr>
    <w:rPr>
      <w:rFonts w:ascii="Arial" w:eastAsia="Calibri" w:hAnsi="Arial"/>
      <w:iCs/>
      <w:color w:val="002664"/>
      <w:spacing w:val="-2"/>
      <w:sz w:val="16"/>
      <w:szCs w:val="20"/>
    </w:rPr>
  </w:style>
  <w:style w:type="character" w:styleId="FootnoteReference">
    <w:name w:val="footnote reference"/>
    <w:basedOn w:val="DefaultParagraphFont"/>
    <w:uiPriority w:val="99"/>
    <w:semiHidden/>
    <w:unhideWhenUsed/>
    <w:rsid w:val="008638DB"/>
    <w:rPr>
      <w:vertAlign w:val="superscript"/>
    </w:rPr>
  </w:style>
  <w:style w:type="paragraph" w:customStyle="1" w:styleId="Frontpage-Dates">
    <w:name w:val="Frontpage - Dates"/>
    <w:basedOn w:val="Normal"/>
    <w:next w:val="Normal"/>
    <w:uiPriority w:val="1"/>
    <w:rsid w:val="008638DB"/>
    <w:rPr>
      <w:b/>
      <w:bCs/>
      <w:color w:val="002664"/>
      <w:sz w:val="36"/>
      <w:szCs w:val="36"/>
    </w:rPr>
  </w:style>
  <w:style w:type="paragraph" w:customStyle="1" w:styleId="Frontpage-Packageinfo">
    <w:name w:val="Frontpage - Package info"/>
    <w:basedOn w:val="Normal"/>
    <w:uiPriority w:val="1"/>
    <w:rsid w:val="008638DB"/>
    <w:pPr>
      <w:spacing w:before="800" w:after="400"/>
    </w:pPr>
    <w:rPr>
      <w:b/>
      <w:bCs/>
      <w:sz w:val="28"/>
      <w:szCs w:val="28"/>
    </w:rPr>
  </w:style>
  <w:style w:type="paragraph" w:styleId="Header">
    <w:name w:val="header"/>
    <w:basedOn w:val="Normal"/>
    <w:link w:val="HeaderChar"/>
    <w:uiPriority w:val="99"/>
    <w:rsid w:val="008638DB"/>
    <w:pPr>
      <w:tabs>
        <w:tab w:val="center" w:pos="4320"/>
        <w:tab w:val="right" w:pos="8640"/>
      </w:tabs>
    </w:pPr>
  </w:style>
  <w:style w:type="character" w:customStyle="1" w:styleId="HeaderChar">
    <w:name w:val="Header Char"/>
    <w:basedOn w:val="DefaultParagraphFont"/>
    <w:link w:val="Header"/>
    <w:uiPriority w:val="99"/>
    <w:rsid w:val="008638DB"/>
    <w:rPr>
      <w:rFonts w:ascii="Arial" w:eastAsia="Calibri" w:hAnsi="Arial"/>
      <w:spacing w:val="-2"/>
      <w:sz w:val="20"/>
    </w:rPr>
  </w:style>
  <w:style w:type="character" w:customStyle="1" w:styleId="Heading2Char">
    <w:name w:val="Heading 2 Char"/>
    <w:basedOn w:val="DefaultParagraphFont"/>
    <w:link w:val="Heading2"/>
    <w:uiPriority w:val="11"/>
    <w:rsid w:val="00066AD5"/>
    <w:rPr>
      <w:rFonts w:ascii="Arial" w:eastAsia="Calibri" w:hAnsi="Arial"/>
      <w:b/>
      <w:bCs/>
      <w:color w:val="002664"/>
      <w:spacing w:val="-2"/>
      <w:sz w:val="34"/>
      <w:szCs w:val="34"/>
    </w:rPr>
  </w:style>
  <w:style w:type="character" w:customStyle="1" w:styleId="Heading5Char">
    <w:name w:val="Heading 5 Char"/>
    <w:basedOn w:val="DefaultParagraphFont"/>
    <w:link w:val="Heading5"/>
    <w:uiPriority w:val="14"/>
    <w:rsid w:val="008638DB"/>
    <w:rPr>
      <w:rFonts w:ascii="Arial" w:eastAsia="Calibri" w:hAnsi="Arial" w:cs="Calibri"/>
      <w:b/>
      <w:bCs/>
      <w:color w:val="002664"/>
      <w:spacing w:val="-2"/>
      <w:szCs w:val="24"/>
      <w:lang w:val="en-US"/>
    </w:rPr>
  </w:style>
  <w:style w:type="character" w:customStyle="1" w:styleId="Heading6Char">
    <w:name w:val="Heading 6 Char"/>
    <w:basedOn w:val="DefaultParagraphFont"/>
    <w:link w:val="Heading6"/>
    <w:uiPriority w:val="15"/>
    <w:rsid w:val="008638DB"/>
    <w:rPr>
      <w:rFonts w:ascii="Arial" w:eastAsia="Calibri" w:hAnsi="Arial" w:cs="Calibri"/>
      <w:b/>
      <w:bCs/>
      <w:caps/>
      <w:color w:val="CE0037"/>
      <w:spacing w:val="-2"/>
      <w:sz w:val="16"/>
      <w:szCs w:val="24"/>
      <w:lang w:val="en-US"/>
    </w:rPr>
  </w:style>
  <w:style w:type="character" w:customStyle="1" w:styleId="Heading7Char">
    <w:name w:val="Heading 7 Char"/>
    <w:basedOn w:val="DefaultParagraphFont"/>
    <w:link w:val="Heading7"/>
    <w:uiPriority w:val="9"/>
    <w:rsid w:val="008638DB"/>
    <w:rPr>
      <w:rFonts w:ascii="Arial" w:eastAsiaTheme="majorEastAsia" w:hAnsi="Arial" w:cstheme="majorBidi"/>
      <w:b/>
      <w:bCs/>
      <w:iCs/>
      <w:color w:val="404040" w:themeColor="text1" w:themeTint="BF"/>
      <w:spacing w:val="-2"/>
      <w:sz w:val="20"/>
    </w:rPr>
  </w:style>
  <w:style w:type="paragraph" w:customStyle="1" w:styleId="HeadingTOC">
    <w:name w:val="Heading TOC"/>
    <w:basedOn w:val="Heading1"/>
    <w:autoRedefine/>
    <w:rsid w:val="008638DB"/>
    <w:pPr>
      <w:keepNext/>
      <w:keepLines/>
      <w:widowControl/>
      <w:contextualSpacing/>
    </w:pPr>
    <w:rPr>
      <w:spacing w:val="0"/>
    </w:rPr>
  </w:style>
  <w:style w:type="character" w:styleId="HTMLCite">
    <w:name w:val="HTML Cite"/>
    <w:basedOn w:val="DefaultParagraphFont"/>
    <w:uiPriority w:val="99"/>
    <w:semiHidden/>
    <w:unhideWhenUsed/>
    <w:rsid w:val="008638DB"/>
    <w:rPr>
      <w:i/>
      <w:iCs/>
    </w:rPr>
  </w:style>
  <w:style w:type="table" w:styleId="LightShading-Accent6">
    <w:name w:val="Light Shading Accent 6"/>
    <w:basedOn w:val="TableNormal"/>
    <w:uiPriority w:val="60"/>
    <w:rsid w:val="008638DB"/>
    <w:pPr>
      <w:spacing w:after="0" w:line="240" w:lineRule="auto"/>
    </w:pPr>
    <w:rPr>
      <w:rFonts w:eastAsiaTheme="minorEastAsia"/>
      <w:color w:val="538135" w:themeColor="accent6" w:themeShade="BF"/>
      <w:lang w:eastAsia="en-AU"/>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paragraph" w:customStyle="1" w:styleId="List-Dot">
    <w:name w:val="List - Dot"/>
    <w:basedOn w:val="ListParagraph"/>
    <w:uiPriority w:val="6"/>
    <w:rsid w:val="00A5594B"/>
    <w:pPr>
      <w:numPr>
        <w:numId w:val="30"/>
      </w:numPr>
      <w:spacing w:before="120" w:after="200"/>
      <w:ind w:left="360" w:right="0"/>
      <w:textAlignment w:val="auto"/>
    </w:pPr>
    <w:rPr>
      <w:bCs/>
    </w:rPr>
  </w:style>
  <w:style w:type="paragraph" w:customStyle="1" w:styleId="Listparagraph-Dot">
    <w:name w:val="List paragraph - Dot"/>
    <w:basedOn w:val="Normal"/>
    <w:rsid w:val="008638DB"/>
    <w:pPr>
      <w:widowControl/>
      <w:spacing w:after="200"/>
      <w:contextualSpacing/>
    </w:pPr>
    <w:rPr>
      <w:rFonts w:eastAsia="Arial" w:cs="Arial"/>
      <w:spacing w:val="0"/>
      <w:szCs w:val="20"/>
      <w:lang w:val="en-US" w:eastAsia="en-AU"/>
    </w:rPr>
  </w:style>
  <w:style w:type="paragraph" w:customStyle="1" w:styleId="Listparagraph-Dash">
    <w:name w:val="List paragraph - Dash"/>
    <w:basedOn w:val="Listparagraph-Dot"/>
    <w:rsid w:val="008638DB"/>
  </w:style>
  <w:style w:type="paragraph" w:customStyle="1" w:styleId="Listparagraph-Outcomes">
    <w:name w:val="List paragraph - Outcomes"/>
    <w:basedOn w:val="ListParagraph"/>
    <w:rsid w:val="008638DB"/>
    <w:pPr>
      <w:numPr>
        <w:numId w:val="17"/>
      </w:numPr>
    </w:pPr>
  </w:style>
  <w:style w:type="paragraph" w:customStyle="1" w:styleId="Listparagraph-Tabledot">
    <w:name w:val="List paragraph - Table dot"/>
    <w:basedOn w:val="Listparagraph-Dot"/>
    <w:rsid w:val="008638DB"/>
    <w:pPr>
      <w:spacing w:line="240" w:lineRule="auto"/>
      <w:ind w:left="1494"/>
    </w:pPr>
    <w:rPr>
      <w:color w:val="000000"/>
    </w:rPr>
  </w:style>
  <w:style w:type="character" w:styleId="Mention">
    <w:name w:val="Mention"/>
    <w:basedOn w:val="DefaultParagraphFont"/>
    <w:uiPriority w:val="99"/>
    <w:unhideWhenUsed/>
    <w:rsid w:val="008638DB"/>
    <w:rPr>
      <w:color w:val="2B579A"/>
      <w:shd w:val="clear" w:color="auto" w:fill="E6E6E6"/>
    </w:rPr>
  </w:style>
  <w:style w:type="table" w:customStyle="1" w:styleId="NESATable">
    <w:name w:val="NESA Table"/>
    <w:basedOn w:val="TableNormal"/>
    <w:uiPriority w:val="99"/>
    <w:rsid w:val="008638DB"/>
    <w:pPr>
      <w:spacing w:after="0" w:line="240" w:lineRule="auto"/>
      <w:ind w:left="40" w:right="40"/>
    </w:pPr>
    <w:rPr>
      <w:rFonts w:ascii="Arial" w:hAnsi="Arial"/>
      <w:sz w:val="20"/>
      <w:lang w:eastAsia="en-AU"/>
    </w:rPr>
    <w:tblPr>
      <w:tblBorders>
        <w:top w:val="single" w:sz="4" w:space="0" w:color="041E42"/>
        <w:left w:val="single" w:sz="4" w:space="0" w:color="041E42"/>
        <w:bottom w:val="single" w:sz="4" w:space="0" w:color="041E42"/>
        <w:right w:val="single" w:sz="4" w:space="0" w:color="041E42"/>
        <w:insideH w:val="single" w:sz="4" w:space="0" w:color="041E42"/>
        <w:insideV w:val="single" w:sz="4" w:space="0" w:color="041E42"/>
      </w:tblBorders>
      <w:tblCellMar>
        <w:top w:w="113" w:type="dxa"/>
        <w:left w:w="113" w:type="dxa"/>
        <w:bottom w:w="57" w:type="dxa"/>
        <w:right w:w="113" w:type="dxa"/>
      </w:tblCellMar>
    </w:tblPr>
    <w:trPr>
      <w:cantSplit/>
    </w:trPr>
    <w:tblStylePr w:type="firstRow">
      <w:pPr>
        <w:widowControl/>
        <w:wordWrap/>
      </w:pPr>
      <w:rPr>
        <w:rFonts w:ascii="Arial" w:hAnsi="Arial"/>
        <w:b/>
      </w:rPr>
      <w:tblPr/>
      <w:tcPr>
        <w:shd w:val="clear" w:color="auto" w:fill="041E42"/>
      </w:tcPr>
    </w:tblStylePr>
    <w:tblStylePr w:type="firstCol">
      <w:rPr>
        <w:b w:val="0"/>
      </w:rPr>
    </w:tblStylePr>
  </w:style>
  <w:style w:type="paragraph" w:styleId="NoSpacing">
    <w:name w:val="No Spacing"/>
    <w:basedOn w:val="Normal"/>
    <w:uiPriority w:val="1"/>
    <w:rsid w:val="008638DB"/>
    <w:pPr>
      <w:spacing w:after="80"/>
    </w:pPr>
    <w:rPr>
      <w:rFonts w:cs="Arial"/>
      <w:i/>
    </w:rPr>
  </w:style>
  <w:style w:type="paragraph" w:styleId="NormalWeb">
    <w:name w:val="Normal (Web)"/>
    <w:basedOn w:val="Normal"/>
    <w:uiPriority w:val="99"/>
    <w:unhideWhenUsed/>
    <w:rsid w:val="008638DB"/>
    <w:pPr>
      <w:widowControl/>
      <w:spacing w:before="100" w:beforeAutospacing="1" w:after="100" w:afterAutospacing="1" w:line="240" w:lineRule="auto"/>
    </w:pPr>
    <w:rPr>
      <w:rFonts w:ascii="Calibri" w:eastAsiaTheme="minorHAnsi" w:hAnsi="Calibri" w:cs="Calibri"/>
      <w:spacing w:val="0"/>
      <w:sz w:val="22"/>
      <w:lang w:eastAsia="en-AU"/>
    </w:rPr>
  </w:style>
  <w:style w:type="character" w:customStyle="1" w:styleId="normaltextrun">
    <w:name w:val="normaltextrun"/>
    <w:basedOn w:val="DefaultParagraphFont"/>
    <w:rsid w:val="008638DB"/>
  </w:style>
  <w:style w:type="paragraph" w:customStyle="1" w:styleId="Numberedlist">
    <w:name w:val="Numbered list"/>
    <w:basedOn w:val="ListParagraph"/>
    <w:uiPriority w:val="8"/>
    <w:rsid w:val="008638DB"/>
    <w:pPr>
      <w:numPr>
        <w:numId w:val="18"/>
      </w:numPr>
    </w:pPr>
  </w:style>
  <w:style w:type="paragraph" w:customStyle="1" w:styleId="Organisationname">
    <w:name w:val="Organisation name"/>
    <w:basedOn w:val="Normal"/>
    <w:uiPriority w:val="40"/>
    <w:semiHidden/>
    <w:qFormat/>
    <w:rsid w:val="008638DB"/>
    <w:pPr>
      <w:tabs>
        <w:tab w:val="right" w:pos="8931"/>
      </w:tabs>
      <w:spacing w:after="0"/>
    </w:pPr>
    <w:rPr>
      <w:b/>
      <w:color w:val="041E42"/>
      <w:position w:val="30"/>
      <w:sz w:val="28"/>
      <w:szCs w:val="28"/>
    </w:rPr>
  </w:style>
  <w:style w:type="character" w:styleId="PageNumber">
    <w:name w:val="page number"/>
    <w:basedOn w:val="DefaultParagraphFont"/>
    <w:uiPriority w:val="99"/>
    <w:semiHidden/>
    <w:unhideWhenUsed/>
    <w:rsid w:val="008638DB"/>
  </w:style>
  <w:style w:type="character" w:styleId="PlaceholderText">
    <w:name w:val="Placeholder Text"/>
    <w:basedOn w:val="DefaultParagraphFont"/>
    <w:uiPriority w:val="99"/>
    <w:semiHidden/>
    <w:rsid w:val="008638DB"/>
    <w:rPr>
      <w:color w:val="808080"/>
    </w:rPr>
  </w:style>
  <w:style w:type="paragraph" w:styleId="Quote">
    <w:name w:val="Quote"/>
    <w:basedOn w:val="Normal"/>
    <w:next w:val="Normal"/>
    <w:link w:val="QuoteChar"/>
    <w:uiPriority w:val="29"/>
    <w:rsid w:val="008638DB"/>
    <w:pPr>
      <w:spacing w:line="360" w:lineRule="auto"/>
    </w:pPr>
    <w:rPr>
      <w:b/>
      <w:i/>
      <w:iCs/>
      <w:color w:val="92318E"/>
    </w:rPr>
  </w:style>
  <w:style w:type="character" w:customStyle="1" w:styleId="QuoteChar">
    <w:name w:val="Quote Char"/>
    <w:basedOn w:val="DefaultParagraphFont"/>
    <w:link w:val="Quote"/>
    <w:uiPriority w:val="29"/>
    <w:rsid w:val="008638DB"/>
    <w:rPr>
      <w:rFonts w:ascii="Arial" w:eastAsia="Calibri" w:hAnsi="Arial"/>
      <w:b/>
      <w:i/>
      <w:iCs/>
      <w:color w:val="92318E"/>
      <w:spacing w:val="-2"/>
      <w:sz w:val="20"/>
    </w:rPr>
  </w:style>
  <w:style w:type="paragraph" w:customStyle="1" w:styleId="RelatedLifeSkilloutcome">
    <w:name w:val="Related Life Skill outcome"/>
    <w:basedOn w:val="Normal"/>
    <w:uiPriority w:val="1"/>
    <w:qFormat/>
    <w:rsid w:val="008638DB"/>
    <w:pPr>
      <w:widowControl/>
      <w:pBdr>
        <w:top w:val="nil"/>
        <w:left w:val="nil"/>
        <w:bottom w:val="nil"/>
        <w:right w:val="nil"/>
        <w:between w:val="nil"/>
      </w:pBdr>
      <w:spacing w:before="120" w:after="360"/>
    </w:pPr>
    <w:rPr>
      <w:b/>
    </w:rPr>
  </w:style>
  <w:style w:type="paragraph" w:customStyle="1" w:styleId="RelatedLifeSkillsoutcomes">
    <w:name w:val="Related Life Skills outcomes"/>
    <w:basedOn w:val="Normal"/>
    <w:link w:val="RelatedLifeSkillsoutcomesChar"/>
    <w:uiPriority w:val="1"/>
    <w:qFormat/>
    <w:rsid w:val="008638DB"/>
    <w:pPr>
      <w:widowControl/>
      <w:pBdr>
        <w:top w:val="nil"/>
        <w:left w:val="nil"/>
        <w:bottom w:val="nil"/>
        <w:right w:val="nil"/>
        <w:between w:val="nil"/>
      </w:pBdr>
      <w:spacing w:before="200"/>
    </w:pPr>
  </w:style>
  <w:style w:type="character" w:customStyle="1" w:styleId="RelatedLifeSkillsoutcomesChar">
    <w:name w:val="Related Life Skills outcomes Char"/>
    <w:basedOn w:val="DefaultParagraphFont"/>
    <w:link w:val="RelatedLifeSkillsoutcomes"/>
    <w:uiPriority w:val="1"/>
    <w:rsid w:val="008638DB"/>
    <w:rPr>
      <w:rFonts w:ascii="Arial" w:eastAsia="Calibri" w:hAnsi="Arial"/>
      <w:spacing w:val="-2"/>
      <w:sz w:val="20"/>
    </w:rPr>
  </w:style>
  <w:style w:type="paragraph" w:customStyle="1" w:styleId="Secondbulletafterexample">
    <w:name w:val="Second bullet after example"/>
    <w:basedOn w:val="Normal"/>
    <w:uiPriority w:val="1"/>
    <w:qFormat/>
    <w:rsid w:val="008638DB"/>
    <w:pPr>
      <w:widowControl/>
      <w:numPr>
        <w:numId w:val="19"/>
      </w:numPr>
      <w:spacing w:before="200" w:after="200"/>
      <w:contextualSpacing/>
    </w:pPr>
    <w:rPr>
      <w:rFonts w:eastAsia="Arial" w:cs="Arial"/>
      <w:spacing w:val="0"/>
      <w:szCs w:val="20"/>
      <w:lang w:val="en-US" w:eastAsia="en-AU"/>
    </w:rPr>
  </w:style>
  <w:style w:type="paragraph" w:customStyle="1" w:styleId="Singledigitfootnote">
    <w:name w:val="Single digit footnote"/>
    <w:uiPriority w:val="1"/>
    <w:qFormat/>
    <w:rsid w:val="008638DB"/>
    <w:pPr>
      <w:spacing w:after="0" w:line="240" w:lineRule="auto"/>
      <w:ind w:left="227" w:hanging="227"/>
    </w:pPr>
    <w:rPr>
      <w:rFonts w:ascii="Arial" w:eastAsia="Calibri" w:hAnsi="Arial"/>
      <w:color w:val="002664"/>
      <w:spacing w:val="-2"/>
      <w:sz w:val="16"/>
      <w:szCs w:val="20"/>
    </w:rPr>
  </w:style>
  <w:style w:type="character" w:styleId="Strong">
    <w:name w:val="Strong"/>
    <w:basedOn w:val="DefaultParagraphFont"/>
    <w:uiPriority w:val="22"/>
    <w:rsid w:val="008638DB"/>
    <w:rPr>
      <w:b/>
      <w:bCs/>
    </w:rPr>
  </w:style>
  <w:style w:type="paragraph" w:styleId="Subtitle">
    <w:name w:val="Subtitle"/>
    <w:basedOn w:val="Normal"/>
    <w:next w:val="Normal"/>
    <w:link w:val="SubtitleChar"/>
    <w:autoRedefine/>
    <w:uiPriority w:val="16"/>
    <w:rsid w:val="0060237D"/>
    <w:rPr>
      <w:rFonts w:cs="Arial"/>
      <w:b/>
      <w:bCs/>
      <w:color w:val="002664"/>
      <w:sz w:val="34"/>
      <w:szCs w:val="34"/>
    </w:rPr>
  </w:style>
  <w:style w:type="character" w:customStyle="1" w:styleId="SubtitleChar">
    <w:name w:val="Subtitle Char"/>
    <w:basedOn w:val="DefaultParagraphFont"/>
    <w:link w:val="Subtitle"/>
    <w:uiPriority w:val="16"/>
    <w:rsid w:val="0060237D"/>
    <w:rPr>
      <w:rFonts w:ascii="Arial" w:eastAsia="Calibri" w:hAnsi="Arial" w:cs="Arial"/>
      <w:b/>
      <w:bCs/>
      <w:color w:val="002664"/>
      <w:spacing w:val="-2"/>
      <w:sz w:val="34"/>
      <w:szCs w:val="34"/>
    </w:rPr>
  </w:style>
  <w:style w:type="table" w:styleId="TableGrid">
    <w:name w:val="Table Grid"/>
    <w:basedOn w:val="TableNormal"/>
    <w:uiPriority w:val="39"/>
    <w:rsid w:val="008638DB"/>
    <w:pPr>
      <w:spacing w:after="0" w:line="240" w:lineRule="auto"/>
    </w:pPr>
    <w:rPr>
      <w:rFonts w:eastAsiaTheme="minorEastAsia"/>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8638DB"/>
    <w:pPr>
      <w:spacing w:after="0" w:line="240" w:lineRule="auto"/>
    </w:pPr>
    <w:rPr>
      <w:rFonts w:ascii="Arial" w:eastAsia="Arial" w:hAnsi="Arial" w:cs="Arial"/>
      <w:spacing w:val="-2"/>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 heading"/>
    <w:basedOn w:val="Heading5"/>
    <w:link w:val="TableheadingChar"/>
    <w:autoRedefine/>
    <w:uiPriority w:val="15"/>
    <w:rsid w:val="008638DB"/>
    <w:pPr>
      <w:spacing w:before="40"/>
      <w:ind w:left="40" w:right="40"/>
    </w:pPr>
    <w:rPr>
      <w:rFonts w:cs="Arial"/>
      <w:b w:val="0"/>
      <w:color w:val="FFFFFF" w:themeColor="background1"/>
    </w:rPr>
  </w:style>
  <w:style w:type="character" w:customStyle="1" w:styleId="TableheadingChar">
    <w:name w:val="Table heading Char"/>
    <w:basedOn w:val="Heading5Char"/>
    <w:link w:val="Tableheading"/>
    <w:uiPriority w:val="15"/>
    <w:rsid w:val="008638DB"/>
    <w:rPr>
      <w:rFonts w:ascii="Arial" w:eastAsia="Calibri" w:hAnsi="Arial" w:cs="Arial"/>
      <w:b w:val="0"/>
      <w:bCs/>
      <w:color w:val="FFFFFF" w:themeColor="background1"/>
      <w:spacing w:val="-2"/>
      <w:szCs w:val="24"/>
      <w:lang w:val="en-US" w:eastAsia="en-AU"/>
    </w:rPr>
  </w:style>
  <w:style w:type="paragraph" w:customStyle="1" w:styleId="Tablelist-Dash">
    <w:name w:val="Table list - Dash"/>
    <w:basedOn w:val="Normal"/>
    <w:rsid w:val="008638DB"/>
    <w:pPr>
      <w:framePr w:hSpace="181" w:vSpace="181" w:wrap="around" w:vAnchor="text" w:hAnchor="text" w:y="1"/>
      <w:widowControl/>
      <w:spacing w:before="32" w:after="0" w:line="240" w:lineRule="auto"/>
      <w:ind w:left="198"/>
      <w:suppressOverlap/>
    </w:pPr>
    <w:rPr>
      <w:rFonts w:eastAsia="Arial" w:cs="Arial"/>
      <w:spacing w:val="0"/>
      <w:szCs w:val="20"/>
      <w:lang w:eastAsia="en-AU"/>
    </w:rPr>
  </w:style>
  <w:style w:type="paragraph" w:customStyle="1" w:styleId="TableParagraph">
    <w:name w:val="Table Paragraph"/>
    <w:basedOn w:val="Normal"/>
    <w:uiPriority w:val="15"/>
    <w:qFormat/>
    <w:rsid w:val="008638DB"/>
    <w:pPr>
      <w:spacing w:before="40" w:after="0"/>
      <w:ind w:left="40" w:right="40"/>
    </w:pPr>
    <w:rPr>
      <w:lang w:eastAsia="en-AU"/>
    </w:rPr>
  </w:style>
  <w:style w:type="paragraph" w:customStyle="1" w:styleId="Tabletext">
    <w:name w:val="Table text"/>
    <w:basedOn w:val="Normal"/>
    <w:rsid w:val="008638DB"/>
    <w:pPr>
      <w:widowControl/>
      <w:spacing w:after="0"/>
    </w:pPr>
    <w:rPr>
      <w:rFonts w:eastAsia="Arial" w:cs="Arial"/>
      <w:spacing w:val="0"/>
      <w:szCs w:val="20"/>
      <w:lang w:eastAsia="en-AU"/>
    </w:rPr>
  </w:style>
  <w:style w:type="paragraph" w:styleId="TOC1">
    <w:name w:val="toc 1"/>
    <w:basedOn w:val="Normal"/>
    <w:uiPriority w:val="39"/>
    <w:rsid w:val="008638DB"/>
    <w:pPr>
      <w:tabs>
        <w:tab w:val="right" w:leader="dot" w:pos="8789"/>
      </w:tabs>
      <w:spacing w:before="80" w:after="120"/>
      <w:ind w:left="425" w:right="380" w:hanging="425"/>
    </w:pPr>
    <w:rPr>
      <w:rFonts w:cs="Arial"/>
      <w:noProof/>
    </w:rPr>
  </w:style>
  <w:style w:type="paragraph" w:styleId="TOC2">
    <w:name w:val="toc 2"/>
    <w:basedOn w:val="Normal"/>
    <w:uiPriority w:val="39"/>
    <w:rsid w:val="008638DB"/>
    <w:pPr>
      <w:tabs>
        <w:tab w:val="right" w:leader="dot" w:pos="8789"/>
      </w:tabs>
      <w:spacing w:before="120"/>
      <w:ind w:left="709" w:right="380" w:hanging="425"/>
    </w:pPr>
    <w:rPr>
      <w:rFonts w:cs="Arial"/>
      <w:noProof/>
    </w:rPr>
  </w:style>
  <w:style w:type="paragraph" w:styleId="TOC3">
    <w:name w:val="toc 3"/>
    <w:basedOn w:val="TOC2"/>
    <w:uiPriority w:val="39"/>
    <w:rsid w:val="008638DB"/>
    <w:pPr>
      <w:ind w:left="1134" w:hanging="567"/>
    </w:pPr>
  </w:style>
  <w:style w:type="paragraph" w:styleId="TOCHeading">
    <w:name w:val="TOC Heading"/>
    <w:basedOn w:val="Normal"/>
    <w:next w:val="Normal"/>
    <w:autoRedefine/>
    <w:uiPriority w:val="39"/>
    <w:unhideWhenUsed/>
    <w:rsid w:val="008638DB"/>
    <w:pPr>
      <w:pBdr>
        <w:bottom w:val="single" w:sz="4" w:space="1" w:color="auto"/>
      </w:pBdr>
    </w:pPr>
    <w:rPr>
      <w:b/>
      <w:color w:val="002664"/>
      <w:sz w:val="40"/>
    </w:rPr>
  </w:style>
  <w:style w:type="paragraph" w:customStyle="1" w:styleId="Tripledigitfootnote">
    <w:name w:val="Triple digit footnote"/>
    <w:basedOn w:val="Doubledigitfootnote"/>
    <w:autoRedefine/>
    <w:uiPriority w:val="1"/>
    <w:qFormat/>
    <w:rsid w:val="008638DB"/>
  </w:style>
  <w:style w:type="character" w:styleId="UnresolvedMention">
    <w:name w:val="Unresolved Mention"/>
    <w:basedOn w:val="DefaultParagraphFont"/>
    <w:uiPriority w:val="99"/>
    <w:unhideWhenUsed/>
    <w:rsid w:val="008638DB"/>
    <w:rPr>
      <w:color w:val="605E5C"/>
      <w:shd w:val="clear" w:color="auto" w:fill="E1DFDD"/>
    </w:rPr>
  </w:style>
  <w:style w:type="paragraph" w:styleId="Revision">
    <w:name w:val="Revision"/>
    <w:hidden/>
    <w:uiPriority w:val="99"/>
    <w:semiHidden/>
    <w:rsid w:val="00750EF7"/>
    <w:pPr>
      <w:spacing w:after="0" w:line="240" w:lineRule="auto"/>
    </w:pPr>
    <w:rPr>
      <w:rFonts w:ascii="Arial" w:eastAsia="Calibri" w:hAnsi="Arial"/>
      <w:spacing w:val="-2"/>
      <w:sz w:val="20"/>
    </w:rPr>
  </w:style>
  <w:style w:type="character" w:customStyle="1" w:styleId="cf01">
    <w:name w:val="cf01"/>
    <w:basedOn w:val="DefaultParagraphFont"/>
    <w:rsid w:val="005864F3"/>
    <w:rPr>
      <w:rFonts w:ascii="Segoe UI" w:hAnsi="Segoe UI" w:cs="Segoe UI" w:hint="default"/>
      <w:sz w:val="18"/>
      <w:szCs w:val="18"/>
    </w:rPr>
  </w:style>
  <w:style w:type="paragraph" w:customStyle="1" w:styleId="Listdot">
    <w:name w:val="List dot"/>
    <w:basedOn w:val="Normal"/>
    <w:uiPriority w:val="1"/>
    <w:qFormat/>
    <w:rsid w:val="009A39B8"/>
    <w:pPr>
      <w:numPr>
        <w:numId w:val="24"/>
      </w:numPr>
      <w:spacing w:after="0"/>
    </w:pPr>
  </w:style>
  <w:style w:type="paragraph" w:customStyle="1" w:styleId="Appendix">
    <w:name w:val="Appendix"/>
    <w:basedOn w:val="Normal"/>
    <w:autoRedefine/>
    <w:qFormat/>
    <w:rsid w:val="009E0A61"/>
    <w:pPr>
      <w:numPr>
        <w:numId w:val="25"/>
      </w:numPr>
    </w:pPr>
    <w:rPr>
      <w:rFonts w:cs="Arial"/>
    </w:rPr>
  </w:style>
  <w:style w:type="character" w:customStyle="1" w:styleId="eop">
    <w:name w:val="eop"/>
    <w:basedOn w:val="DefaultParagraphFont"/>
    <w:rsid w:val="005304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4785363">
      <w:bodyDiv w:val="1"/>
      <w:marLeft w:val="0"/>
      <w:marRight w:val="0"/>
      <w:marTop w:val="0"/>
      <w:marBottom w:val="0"/>
      <w:divBdr>
        <w:top w:val="none" w:sz="0" w:space="0" w:color="auto"/>
        <w:left w:val="none" w:sz="0" w:space="0" w:color="auto"/>
        <w:bottom w:val="none" w:sz="0" w:space="0" w:color="auto"/>
        <w:right w:val="none" w:sz="0" w:space="0" w:color="auto"/>
      </w:divBdr>
    </w:div>
    <w:div w:id="959579355">
      <w:bodyDiv w:val="1"/>
      <w:marLeft w:val="0"/>
      <w:marRight w:val="0"/>
      <w:marTop w:val="0"/>
      <w:marBottom w:val="0"/>
      <w:divBdr>
        <w:top w:val="none" w:sz="0" w:space="0" w:color="auto"/>
        <w:left w:val="none" w:sz="0" w:space="0" w:color="auto"/>
        <w:bottom w:val="none" w:sz="0" w:space="0" w:color="auto"/>
        <w:right w:val="none" w:sz="0" w:space="0" w:color="auto"/>
      </w:divBdr>
    </w:div>
    <w:div w:id="1410496978">
      <w:bodyDiv w:val="1"/>
      <w:marLeft w:val="0"/>
      <w:marRight w:val="0"/>
      <w:marTop w:val="0"/>
      <w:marBottom w:val="0"/>
      <w:divBdr>
        <w:top w:val="none" w:sz="0" w:space="0" w:color="auto"/>
        <w:left w:val="none" w:sz="0" w:space="0" w:color="auto"/>
        <w:bottom w:val="none" w:sz="0" w:space="0" w:color="auto"/>
        <w:right w:val="none" w:sz="0" w:space="0" w:color="auto"/>
      </w:divBdr>
    </w:div>
    <w:div w:id="1512065063">
      <w:bodyDiv w:val="1"/>
      <w:marLeft w:val="0"/>
      <w:marRight w:val="0"/>
      <w:marTop w:val="0"/>
      <w:marBottom w:val="0"/>
      <w:divBdr>
        <w:top w:val="none" w:sz="0" w:space="0" w:color="auto"/>
        <w:left w:val="none" w:sz="0" w:space="0" w:color="auto"/>
        <w:bottom w:val="none" w:sz="0" w:space="0" w:color="auto"/>
        <w:right w:val="none" w:sz="0" w:space="0" w:color="auto"/>
      </w:divBdr>
    </w:div>
    <w:div w:id="1836144734">
      <w:bodyDiv w:val="1"/>
      <w:marLeft w:val="0"/>
      <w:marRight w:val="0"/>
      <w:marTop w:val="0"/>
      <w:marBottom w:val="0"/>
      <w:divBdr>
        <w:top w:val="none" w:sz="0" w:space="0" w:color="auto"/>
        <w:left w:val="none" w:sz="0" w:space="0" w:color="auto"/>
        <w:bottom w:val="none" w:sz="0" w:space="0" w:color="auto"/>
        <w:right w:val="none" w:sz="0" w:space="0" w:color="auto"/>
      </w:divBdr>
    </w:div>
    <w:div w:id="18435500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2.xm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hyperlink" Target="https://educationstandards.nsw.edu.au/wps/portal/nesa/k-10/diversity-in-learning/special-education/students-with-disability"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hyperlink" Target="https://educationstandards.nsw.edu.au/wps/portal/nesa/k-10/diversity-in-learning/special-education/students-with-disability" TargetMode="Externa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yperlink" Target="https://www.educationstandards.nsw.edu.au/wps/portal/nesa/k-10/diversity-in-learning/aboriginal-education/aboriginal-students"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www.educationstandards.nsw.edu.au" TargetMode="External"/><Relationship Id="rId23" Type="http://schemas.openxmlformats.org/officeDocument/2006/relationships/hyperlink" Target="https://educationstandards.nsw.edu.au/wps/portal/nesa/k-10/diversity-in-learning/english-as-an-additional-language-support" TargetMode="External"/><Relationship Id="rId28" Type="http://schemas.openxmlformats.org/officeDocument/2006/relationships/footer" Target="footer5.xml"/><Relationship Id="rId10" Type="http://schemas.openxmlformats.org/officeDocument/2006/relationships/endnotes" Target="endnotes.xml"/><Relationship Id="rId19" Type="http://schemas.openxmlformats.org/officeDocument/2006/relationships/hyperlink" Target="https://educationstandards.nsw.edu.au/wps/portal/nesa/k-10/understanding-the-curriculum/curriculum-development/syllabus-development-process/equity-principles"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copyright@nesa.nsw.edu.au" TargetMode="External"/><Relationship Id="rId22" Type="http://schemas.openxmlformats.org/officeDocument/2006/relationships/hyperlink" Target="https://educationstandards.nsw.edu.au/wps/portal/nesa/k-10/diversity-in-learning/gifted-education" TargetMode="External"/><Relationship Id="rId27" Type="http://schemas.openxmlformats.org/officeDocument/2006/relationships/hyperlink" Target="https://curriculum.nsw.edu.au/" TargetMode="External"/><Relationship Id="rId30"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86C391D7BEB4A18BE5A5A33EBC72CA1"/>
        <w:category>
          <w:name w:val="General"/>
          <w:gallery w:val="placeholder"/>
        </w:category>
        <w:types>
          <w:type w:val="bbPlcHdr"/>
        </w:types>
        <w:behaviors>
          <w:behavior w:val="content"/>
        </w:behaviors>
        <w:guid w:val="{13A5CA34-A175-41AE-9A28-164F9D8439AE}"/>
      </w:docPartPr>
      <w:docPartBody>
        <w:p w:rsidR="009979A8" w:rsidRDefault="00FE26D8" w:rsidP="00FE26D8">
          <w:pPr>
            <w:pStyle w:val="286C391D7BEB4A18BE5A5A33EBC72CA1"/>
          </w:pPr>
          <w:r w:rsidRPr="0049537B">
            <w:rPr>
              <w:rStyle w:val="PlaceholderText"/>
            </w:rPr>
            <w:t>[Title]</w:t>
          </w:r>
        </w:p>
      </w:docPartBody>
    </w:docPart>
    <w:docPart>
      <w:docPartPr>
        <w:name w:val="F80AA97AEBDB4B53A4D1022EB59F821E"/>
        <w:category>
          <w:name w:val="General"/>
          <w:gallery w:val="placeholder"/>
        </w:category>
        <w:types>
          <w:type w:val="bbPlcHdr"/>
        </w:types>
        <w:behaviors>
          <w:behavior w:val="content"/>
        </w:behaviors>
        <w:guid w:val="{1007FFED-B1BA-4129-A126-E31E28C08EED}"/>
      </w:docPartPr>
      <w:docPartBody>
        <w:p w:rsidR="00731300" w:rsidRDefault="00F874BD" w:rsidP="00F874BD">
          <w:pPr>
            <w:pStyle w:val="F80AA97AEBDB4B53A4D1022EB59F821E"/>
          </w:pPr>
          <w:r w:rsidRPr="0049537B">
            <w:rPr>
              <w:rStyle w:val="PlaceholderText"/>
            </w:rPr>
            <w:t>[Title]</w:t>
          </w:r>
        </w:p>
      </w:docPartBody>
    </w:docPart>
    <w:docPart>
      <w:docPartPr>
        <w:name w:val="0889AF72B30440EEA77929A0F10B3D6A"/>
        <w:category>
          <w:name w:val="General"/>
          <w:gallery w:val="placeholder"/>
        </w:category>
        <w:types>
          <w:type w:val="bbPlcHdr"/>
        </w:types>
        <w:behaviors>
          <w:behavior w:val="content"/>
        </w:behaviors>
        <w:guid w:val="{46C903DE-1867-4BE6-B06B-84C2ECC41355}"/>
      </w:docPartPr>
      <w:docPartBody>
        <w:p w:rsidR="00731300" w:rsidRDefault="00F874BD" w:rsidP="00F874BD">
          <w:pPr>
            <w:pStyle w:val="0889AF72B30440EEA77929A0F10B3D6A"/>
          </w:pPr>
          <w:r w:rsidRPr="0049537B">
            <w:rPr>
              <w:rStyle w:val="PlaceholderText"/>
            </w:rPr>
            <w:t>[Title]</w:t>
          </w:r>
        </w:p>
      </w:docPartBody>
    </w:docPart>
    <w:docPart>
      <w:docPartPr>
        <w:name w:val="EAA8300F3B7A4629924EBB65AEFFD2B6"/>
        <w:category>
          <w:name w:val="General"/>
          <w:gallery w:val="placeholder"/>
        </w:category>
        <w:types>
          <w:type w:val="bbPlcHdr"/>
        </w:types>
        <w:behaviors>
          <w:behavior w:val="content"/>
        </w:behaviors>
        <w:guid w:val="{2AD5031C-C795-4610-9C52-1FF45B76DB29}"/>
      </w:docPartPr>
      <w:docPartBody>
        <w:p w:rsidR="00731300" w:rsidRDefault="00F874BD" w:rsidP="00F874BD">
          <w:pPr>
            <w:pStyle w:val="EAA8300F3B7A4629924EBB65AEFFD2B6"/>
          </w:pPr>
          <w:r w:rsidRPr="0049537B">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Grande">
    <w:altName w:val="Segoe UI"/>
    <w:charset w:val="00"/>
    <w:family w:val="auto"/>
    <w:pitch w:val="variable"/>
    <w:sig w:usb0="E1000AEF" w:usb1="5000A1FF" w:usb2="00000000" w:usb3="00000000" w:csb0="000001B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26D8"/>
    <w:rsid w:val="00014749"/>
    <w:rsid w:val="0003496E"/>
    <w:rsid w:val="000458B8"/>
    <w:rsid w:val="000764C3"/>
    <w:rsid w:val="000E05A2"/>
    <w:rsid w:val="00114F1A"/>
    <w:rsid w:val="00126894"/>
    <w:rsid w:val="00193DA2"/>
    <w:rsid w:val="001C2336"/>
    <w:rsid w:val="001E2C9D"/>
    <w:rsid w:val="00265978"/>
    <w:rsid w:val="00286895"/>
    <w:rsid w:val="00297F13"/>
    <w:rsid w:val="00334BAF"/>
    <w:rsid w:val="0035315F"/>
    <w:rsid w:val="00366DAD"/>
    <w:rsid w:val="00373FB0"/>
    <w:rsid w:val="003902CA"/>
    <w:rsid w:val="003909E8"/>
    <w:rsid w:val="003D2A67"/>
    <w:rsid w:val="004700E6"/>
    <w:rsid w:val="004F372B"/>
    <w:rsid w:val="005854E7"/>
    <w:rsid w:val="005F47BD"/>
    <w:rsid w:val="006A56DD"/>
    <w:rsid w:val="006B2BE0"/>
    <w:rsid w:val="006D198A"/>
    <w:rsid w:val="006E00B2"/>
    <w:rsid w:val="006F3E10"/>
    <w:rsid w:val="007201E1"/>
    <w:rsid w:val="00731300"/>
    <w:rsid w:val="00740E18"/>
    <w:rsid w:val="00794CC2"/>
    <w:rsid w:val="007C23FD"/>
    <w:rsid w:val="007D5E80"/>
    <w:rsid w:val="0082023D"/>
    <w:rsid w:val="008232BF"/>
    <w:rsid w:val="008344F3"/>
    <w:rsid w:val="00854E03"/>
    <w:rsid w:val="008A70DE"/>
    <w:rsid w:val="009630F6"/>
    <w:rsid w:val="00973985"/>
    <w:rsid w:val="009979A8"/>
    <w:rsid w:val="009B726C"/>
    <w:rsid w:val="00A50825"/>
    <w:rsid w:val="00AD7819"/>
    <w:rsid w:val="00AE5E0B"/>
    <w:rsid w:val="00B04CE6"/>
    <w:rsid w:val="00B53002"/>
    <w:rsid w:val="00B660AB"/>
    <w:rsid w:val="00B84E39"/>
    <w:rsid w:val="00B95E74"/>
    <w:rsid w:val="00BA5B6D"/>
    <w:rsid w:val="00BB1889"/>
    <w:rsid w:val="00BD2ADE"/>
    <w:rsid w:val="00BE4FC2"/>
    <w:rsid w:val="00C21CA0"/>
    <w:rsid w:val="00C93BAF"/>
    <w:rsid w:val="00CC0236"/>
    <w:rsid w:val="00CC7F5E"/>
    <w:rsid w:val="00CD74AE"/>
    <w:rsid w:val="00D15D14"/>
    <w:rsid w:val="00D33163"/>
    <w:rsid w:val="00D53B50"/>
    <w:rsid w:val="00D61ABA"/>
    <w:rsid w:val="00D6357F"/>
    <w:rsid w:val="00D938E1"/>
    <w:rsid w:val="00DC2F0F"/>
    <w:rsid w:val="00E9421E"/>
    <w:rsid w:val="00E97A31"/>
    <w:rsid w:val="00EB743C"/>
    <w:rsid w:val="00ED0DB1"/>
    <w:rsid w:val="00EF2949"/>
    <w:rsid w:val="00F00645"/>
    <w:rsid w:val="00F874BD"/>
    <w:rsid w:val="00F95F16"/>
    <w:rsid w:val="00FB7845"/>
    <w:rsid w:val="00FE26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874BD"/>
    <w:rPr>
      <w:color w:val="808080"/>
    </w:rPr>
  </w:style>
  <w:style w:type="paragraph" w:customStyle="1" w:styleId="286C391D7BEB4A18BE5A5A33EBC72CA1">
    <w:name w:val="286C391D7BEB4A18BE5A5A33EBC72CA1"/>
    <w:rsid w:val="00FE26D8"/>
  </w:style>
  <w:style w:type="paragraph" w:customStyle="1" w:styleId="F80AA97AEBDB4B53A4D1022EB59F821E">
    <w:name w:val="F80AA97AEBDB4B53A4D1022EB59F821E"/>
    <w:rsid w:val="00F874BD"/>
  </w:style>
  <w:style w:type="paragraph" w:customStyle="1" w:styleId="0889AF72B30440EEA77929A0F10B3D6A">
    <w:name w:val="0889AF72B30440EEA77929A0F10B3D6A"/>
    <w:rsid w:val="00F874BD"/>
  </w:style>
  <w:style w:type="paragraph" w:customStyle="1" w:styleId="EAA8300F3B7A4629924EBB65AEFFD2B6">
    <w:name w:val="EAA8300F3B7A4629924EBB65AEFFD2B6"/>
    <w:rsid w:val="00F874B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GSM code (updated).xsl" StyleName="AGSM" Version="1"/>
</file>

<file path=customXml/item2.xml><?xml version="1.0" encoding="utf-8"?>
<ct:contentTypeSchema xmlns:ct="http://schemas.microsoft.com/office/2006/metadata/contentType" xmlns:ma="http://schemas.microsoft.com/office/2006/metadata/properties/metaAttributes" ct:_="" ma:_="" ma:contentTypeName="Document" ma:contentTypeID="0x010100C9884658AA63B945ADCDDDD85B9334BA" ma:contentTypeVersion="12" ma:contentTypeDescription="Create a new document." ma:contentTypeScope="" ma:versionID="eb807f4891864ec91abe62c418b254e8">
  <xsd:schema xmlns:xsd="http://www.w3.org/2001/XMLSchema" xmlns:xs="http://www.w3.org/2001/XMLSchema" xmlns:p="http://schemas.microsoft.com/office/2006/metadata/properties" xmlns:ns2="6d675145-75b6-4d71-a4df-59b092cf21b4" xmlns:ns3="a23e9cc0-4274-4a56-9e0f-3ccadffaf5b5" xmlns:ns4="13fcc74b-f3f5-414f-a3fa-01e0cc5d5a4e" targetNamespace="http://schemas.microsoft.com/office/2006/metadata/properties" ma:root="true" ma:fieldsID="af0ba270f1c6d124743f688daafe182e" ns2:_="" ns3:_="" ns4:_="">
    <xsd:import namespace="6d675145-75b6-4d71-a4df-59b092cf21b4"/>
    <xsd:import namespace="a23e9cc0-4274-4a56-9e0f-3ccadffaf5b5"/>
    <xsd:import namespace="13fcc74b-f3f5-414f-a3fa-01e0cc5d5a4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675145-75b6-4d71-a4df-59b092cf21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4280ef27-e2c6-4316-a668-c8fd401972f6"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23e9cc0-4274-4a56-9e0f-3ccadffaf5b5"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86a83881-922d-41f4-8304-edb0e2e70ff4}" ma:internalName="TaxCatchAll" ma:showField="CatchAllData" ma:web="13fcc74b-f3f5-414f-a3fa-01e0cc5d5a4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3fcc74b-f3f5-414f-a3fa-01e0cc5d5a4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a23e9cc0-4274-4a56-9e0f-3ccadffaf5b5" xsi:nil="true"/>
    <lcf76f155ced4ddcb4097134ff3c332f xmlns="6d675145-75b6-4d71-a4df-59b092cf21b4">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856B0A4-A589-4166-A9C7-65138E38625F}">
  <ds:schemaRefs>
    <ds:schemaRef ds:uri="http://schemas.openxmlformats.org/officeDocument/2006/bibliography"/>
  </ds:schemaRefs>
</ds:datastoreItem>
</file>

<file path=customXml/itemProps2.xml><?xml version="1.0" encoding="utf-8"?>
<ds:datastoreItem xmlns:ds="http://schemas.openxmlformats.org/officeDocument/2006/customXml" ds:itemID="{74B7ECFA-9256-424A-80C9-A2EDCC36C8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675145-75b6-4d71-a4df-59b092cf21b4"/>
    <ds:schemaRef ds:uri="a23e9cc0-4274-4a56-9e0f-3ccadffaf5b5"/>
    <ds:schemaRef ds:uri="13fcc74b-f3f5-414f-a3fa-01e0cc5d5a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ADDF9A4-73B4-4D1B-A430-EF8B6645CE20}">
  <ds:schemaRefs>
    <ds:schemaRef ds:uri="http://schemas.microsoft.com/office/2006/metadata/properties"/>
    <ds:schemaRef ds:uri="http://schemas.microsoft.com/office/infopath/2007/PartnerControls"/>
    <ds:schemaRef ds:uri="a23e9cc0-4274-4a56-9e0f-3ccadffaf5b5"/>
    <ds:schemaRef ds:uri="6d675145-75b6-4d71-a4df-59b092cf21b4"/>
  </ds:schemaRefs>
</ds:datastoreItem>
</file>

<file path=customXml/itemProps4.xml><?xml version="1.0" encoding="utf-8"?>
<ds:datastoreItem xmlns:ds="http://schemas.openxmlformats.org/officeDocument/2006/customXml" ds:itemID="{711A2BA4-38D0-4E36-BCDD-82A28183CAC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290</TotalTime>
  <Pages>5</Pages>
  <Words>1363</Words>
  <Characters>7774</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Engineering Technology 7–10 (2024): Teacher guide</vt:lpstr>
    </vt:vector>
  </TitlesOfParts>
  <Company/>
  <LinksUpToDate>false</LinksUpToDate>
  <CharactersWithSpaces>9119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Engineering Technology 7–10 (2024): Teacher guide</dc:title>
  <dc:subject/>
  <dc:creator>NSW Education Standards Authority</dc:creator>
  <cp:keywords/>
  <dc:description/>
  <cp:lastModifiedBy>Clare Aston</cp:lastModifiedBy>
  <cp:revision>44</cp:revision>
  <dcterms:created xsi:type="dcterms:W3CDTF">2024-10-28T02:54:00Z</dcterms:created>
  <dcterms:modified xsi:type="dcterms:W3CDTF">2025-02-25T23:20:00Z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0x010100C9884658AA63B945ADCDDDD85B9334BA</vt:lpwstr>
  </property>
  <property fmtid="{D5CDD505-2E9C-101B-9397-08002B2CF9AE}" pid="3" name="MediaServiceImageTags">
    <vt:lpwstr/>
  </property>
</Properties>
</file>